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199B8751"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41647E">
        <w:rPr>
          <w:rFonts w:ascii="Arial" w:hAnsi="Arial" w:cs="Arial"/>
          <w:b/>
          <w:bCs/>
          <w:color w:val="405CA1"/>
          <w:sz w:val="28"/>
          <w:szCs w:val="28"/>
        </w:rPr>
        <w:t>0</w:t>
      </w:r>
      <w:r w:rsidR="00901236">
        <w:rPr>
          <w:rFonts w:ascii="Arial" w:hAnsi="Arial" w:cs="Arial"/>
          <w:b/>
          <w:bCs/>
          <w:color w:val="405CA1"/>
          <w:sz w:val="28"/>
          <w:szCs w:val="28"/>
        </w:rPr>
        <w:t>74</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45052E22"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w:t>
      </w:r>
      <w:r w:rsidR="00DA09DA">
        <w:rPr>
          <w:rFonts w:ascii="Arial" w:hAnsi="Arial" w:cs="Arial"/>
          <w:color w:val="5B5B5F"/>
          <w:sz w:val="28"/>
          <w:szCs w:val="28"/>
        </w:rPr>
        <w:t>APARELHOS DE ILUMINAÇÃO ELÉTRICA (LUMINARIAS)</w:t>
      </w:r>
      <w:proofErr w:type="gramStart"/>
      <w:r w:rsidR="00563618">
        <w:rPr>
          <w:rFonts w:ascii="Arial" w:hAnsi="Arial" w:cs="Arial"/>
          <w:color w:val="5B5B5F"/>
          <w:sz w:val="28"/>
          <w:szCs w:val="28"/>
        </w:rPr>
        <w:t>,</w:t>
      </w:r>
      <w:r w:rsidR="00DE1229">
        <w:rPr>
          <w:rFonts w:ascii="Arial" w:hAnsi="Arial" w:cs="Arial"/>
          <w:color w:val="5B5B5F"/>
          <w:sz w:val="28"/>
          <w:szCs w:val="28"/>
        </w:rPr>
        <w:t xml:space="preserve"> ENTREGA</w:t>
      </w:r>
      <w:proofErr w:type="gramEnd"/>
      <w:r w:rsidR="00DE1229">
        <w:rPr>
          <w:rFonts w:ascii="Arial" w:hAnsi="Arial" w:cs="Arial"/>
          <w:color w:val="5B5B5F"/>
          <w:sz w:val="28"/>
          <w:szCs w:val="28"/>
        </w:rPr>
        <w:t xml:space="preserve"> IMEDIATA</w:t>
      </w:r>
      <w:r w:rsidR="00563618">
        <w:rPr>
          <w:rFonts w:ascii="Arial" w:hAnsi="Arial" w:cs="Arial"/>
          <w:color w:val="5B5B5F"/>
          <w:sz w:val="28"/>
          <w:szCs w:val="28"/>
        </w:rPr>
        <w:t>.</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4A07E019"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901236">
        <w:rPr>
          <w:rFonts w:ascii="Arial" w:hAnsi="Arial" w:cs="Arial"/>
          <w:color w:val="5B5B5F"/>
          <w:sz w:val="28"/>
          <w:szCs w:val="28"/>
        </w:rPr>
        <w:t>16</w:t>
      </w:r>
      <w:r w:rsidR="00CB5B0A">
        <w:rPr>
          <w:rFonts w:ascii="Arial" w:hAnsi="Arial" w:cs="Arial"/>
          <w:color w:val="5B5B5F"/>
          <w:sz w:val="28"/>
          <w:szCs w:val="28"/>
        </w:rPr>
        <w:t>/</w:t>
      </w:r>
      <w:r w:rsidR="0041647E">
        <w:rPr>
          <w:rFonts w:ascii="Arial" w:hAnsi="Arial" w:cs="Arial"/>
          <w:color w:val="5B5B5F"/>
          <w:sz w:val="28"/>
          <w:szCs w:val="28"/>
        </w:rPr>
        <w:t>0</w:t>
      </w:r>
      <w:r w:rsidR="00901236">
        <w:rPr>
          <w:rFonts w:ascii="Arial" w:hAnsi="Arial" w:cs="Arial"/>
          <w:color w:val="5B5B5F"/>
          <w:sz w:val="28"/>
          <w:szCs w:val="28"/>
        </w:rPr>
        <w:t>6</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901236">
        <w:rPr>
          <w:rFonts w:ascii="Arial" w:hAnsi="Arial" w:cs="Arial"/>
          <w:color w:val="5B5B5F"/>
          <w:sz w:val="28"/>
          <w:szCs w:val="28"/>
        </w:rPr>
        <w:t>9</w:t>
      </w:r>
      <w:r w:rsidRPr="00EA0716">
        <w:rPr>
          <w:rFonts w:ascii="Arial" w:hAnsi="Arial" w:cs="Arial"/>
          <w:color w:val="5B5B5F"/>
          <w:sz w:val="28"/>
          <w:szCs w:val="28"/>
        </w:rPr>
        <w:t>h</w:t>
      </w:r>
      <w:r w:rsidR="00901236">
        <w:rPr>
          <w:rFonts w:ascii="Arial" w:hAnsi="Arial" w:cs="Arial"/>
          <w:color w:val="5B5B5F"/>
          <w:sz w:val="28"/>
          <w:szCs w:val="28"/>
        </w:rPr>
        <w:t>10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3DC0E26" w14:textId="77777777" w:rsidR="00563618" w:rsidRDefault="0056361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2B2CF720"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41647E">
        <w:rPr>
          <w:rFonts w:ascii="Arial" w:hAnsi="Arial" w:cs="Arial"/>
          <w:b/>
          <w:color w:val="000000"/>
          <w:sz w:val="20"/>
          <w:szCs w:val="20"/>
        </w:rPr>
        <w:t>0</w:t>
      </w:r>
      <w:r w:rsidR="00901236">
        <w:rPr>
          <w:rFonts w:ascii="Arial" w:hAnsi="Arial" w:cs="Arial"/>
          <w:b/>
          <w:color w:val="000000"/>
          <w:sz w:val="20"/>
          <w:szCs w:val="20"/>
        </w:rPr>
        <w:t>74</w:t>
      </w:r>
      <w:bookmarkStart w:id="0" w:name="_GoBack"/>
      <w:bookmarkEnd w:id="0"/>
      <w:r>
        <w:rPr>
          <w:rFonts w:ascii="Arial" w:hAnsi="Arial" w:cs="Arial"/>
          <w:b/>
          <w:color w:val="000000"/>
          <w:sz w:val="20"/>
          <w:szCs w:val="20"/>
        </w:rPr>
        <w:t>/202</w:t>
      </w:r>
      <w:r w:rsidR="00E6768D">
        <w:rPr>
          <w:rFonts w:ascii="Arial" w:hAnsi="Arial" w:cs="Arial"/>
          <w:b/>
          <w:color w:val="000000"/>
          <w:sz w:val="20"/>
          <w:szCs w:val="20"/>
        </w:rPr>
        <w:t>5</w:t>
      </w:r>
    </w:p>
    <w:p w14:paraId="1A26187A" w14:textId="3714747E"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7F398B">
        <w:rPr>
          <w:rFonts w:ascii="Arial" w:hAnsi="Arial" w:cs="Arial"/>
          <w:bCs/>
          <w:i/>
          <w:iCs/>
          <w:color w:val="FF0000"/>
          <w:sz w:val="20"/>
          <w:szCs w:val="20"/>
        </w:rPr>
        <w:t>0</w:t>
      </w:r>
      <w:r w:rsidR="00DA09DA">
        <w:rPr>
          <w:rFonts w:ascii="Arial" w:hAnsi="Arial" w:cs="Arial"/>
          <w:bCs/>
          <w:i/>
          <w:iCs/>
          <w:color w:val="FF0000"/>
          <w:sz w:val="20"/>
          <w:szCs w:val="20"/>
        </w:rPr>
        <w:t>44394</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DA09DA">
        <w:rPr>
          <w:rFonts w:ascii="Arial" w:hAnsi="Arial" w:cs="Arial"/>
          <w:bCs/>
          <w:i/>
          <w:iCs/>
          <w:color w:val="FF0000"/>
          <w:sz w:val="20"/>
          <w:szCs w:val="20"/>
        </w:rPr>
        <w:t>97</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proofErr w:type="gramStart"/>
      <w:r w:rsidRPr="006E1990">
        <w:t>, realizará</w:t>
      </w:r>
      <w:proofErr w:type="gramEnd"/>
      <w:r w:rsidRPr="006E1990">
        <w:t xml:space="preserve">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1" w:name="_Toc135469223"/>
      <w:r w:rsidRPr="006E1990">
        <w:rPr>
          <w:lang w:eastAsia="en-US"/>
        </w:rPr>
        <w:t>DO OBJETO</w:t>
      </w:r>
      <w:bookmarkEnd w:id="1"/>
    </w:p>
    <w:p w14:paraId="1B7099CB" w14:textId="2A0AE4BF"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w:t>
      </w:r>
      <w:r w:rsidR="00DA09DA">
        <w:rPr>
          <w:b/>
          <w:color w:val="auto"/>
        </w:rPr>
        <w:t>APARELHOS DE ILUMUNAÇÃO ELÉTRICA (LUMINARIAS)</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7777777" w:rsidR="00A20206" w:rsidRPr="006E1990" w:rsidRDefault="00422259"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2" w:name="_Toc135469224"/>
      <w:r w:rsidRPr="003D3EF9">
        <w:t xml:space="preserve">DO REGISTRO DE PREÇOS </w:t>
      </w:r>
      <w:bookmarkEnd w:id="2"/>
    </w:p>
    <w:p w14:paraId="299E8445" w14:textId="77777777" w:rsidR="00A20206" w:rsidRPr="003D3EF9" w:rsidRDefault="00A20206" w:rsidP="00A20206">
      <w:pPr>
        <w:pStyle w:val="Nivel2"/>
        <w:rPr>
          <w:color w:val="FF0000"/>
        </w:rPr>
      </w:pPr>
      <w:r w:rsidRPr="00590D22">
        <w:rPr>
          <w:i/>
          <w:iCs/>
          <w:color w:val="FF0000"/>
        </w:rPr>
        <w:t xml:space="preserve">A disciplina deste item </w:t>
      </w:r>
      <w:proofErr w:type="gramStart"/>
      <w:r w:rsidRPr="00590D22">
        <w:rPr>
          <w:i/>
          <w:iCs/>
          <w:color w:val="FF0000"/>
        </w:rPr>
        <w:t>2</w:t>
      </w:r>
      <w:proofErr w:type="gramEnd"/>
      <w:r w:rsidRPr="00590D22">
        <w:rPr>
          <w:i/>
          <w:iCs/>
          <w:color w:val="FF0000"/>
        </w:rPr>
        <w:t xml:space="preserve"> não se aplica no presente procedimento, por não se tratar de licitação para registro de preços.</w:t>
      </w:r>
    </w:p>
    <w:p w14:paraId="41451EB0" w14:textId="77777777" w:rsidR="00A20206" w:rsidRPr="006E1990" w:rsidRDefault="00A20206" w:rsidP="00A20206">
      <w:pPr>
        <w:pStyle w:val="Nivel01"/>
      </w:pPr>
      <w:bookmarkStart w:id="3" w:name="_Toc135469225"/>
      <w:r w:rsidRPr="006E1990">
        <w:t>DA PARTICIPAÇÃO NA LICITAÇÃO</w:t>
      </w:r>
      <w:bookmarkEnd w:id="3"/>
    </w:p>
    <w:p w14:paraId="13B714B1" w14:textId="77777777" w:rsidR="00A20206" w:rsidRDefault="00A20206" w:rsidP="00A20206">
      <w:pPr>
        <w:pStyle w:val="Nivel2"/>
      </w:pPr>
      <w:bookmarkStart w:id="4"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4"/>
    </w:p>
    <w:p w14:paraId="71A17A1A" w14:textId="77777777" w:rsidR="00A20206" w:rsidRPr="00782A77" w:rsidRDefault="00A20206" w:rsidP="00A20206">
      <w:pPr>
        <w:pStyle w:val="Nivel3"/>
      </w:pPr>
      <w:r w:rsidRPr="00264555">
        <w:t>O</w:t>
      </w:r>
      <w:bookmarkStart w:id="5"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5"/>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w:t>
      </w:r>
      <w:proofErr w:type="gramStart"/>
      <w:r w:rsidRPr="00535637">
        <w:t>praticados diretamente ou por seu representante, excluída</w:t>
      </w:r>
      <w:proofErr w:type="gramEnd"/>
      <w:r w:rsidRPr="00535637">
        <w:t xml:space="preserve"> a responsabilidade do provedor do sistema ou do órgão ou entidade promotora da licitação </w:t>
      </w:r>
      <w:r w:rsidRPr="00535637">
        <w:lastRenderedPageBreak/>
        <w:t>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w:t>
      </w:r>
      <w:proofErr w:type="gramStart"/>
      <w:r w:rsidRPr="00535637">
        <w:t>do cadastrado conferir</w:t>
      </w:r>
      <w:proofErr w:type="gramEnd"/>
      <w:r w:rsidRPr="00535637">
        <w:t xml:space="preserve">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 xml:space="preserve">Lei nº 14.133, de </w:t>
        </w:r>
        <w:proofErr w:type="gramStart"/>
        <w:r w:rsidRPr="00F03A8B">
          <w:rPr>
            <w:rStyle w:val="Hyperlink"/>
          </w:rPr>
          <w:t>2021</w:t>
        </w:r>
      </w:hyperlink>
      <w:r w:rsidRPr="0039543C">
        <w:t>, para o agricultor familiar, para o produtor rural pessoa</w:t>
      </w:r>
      <w:proofErr w:type="gramEnd"/>
      <w:r w:rsidRPr="0039543C">
        <w:t xml:space="preserve">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w:t>
      </w:r>
      <w:proofErr w:type="gramStart"/>
      <w:r w:rsidRPr="00C901DE">
        <w:rPr>
          <w:bCs/>
        </w:rPr>
        <w:t>à</w:t>
      </w:r>
      <w:proofErr w:type="gramEnd"/>
      <w:r w:rsidRPr="00C901DE">
        <w:rPr>
          <w:bCs/>
        </w:rPr>
        <w:t xml:space="preserve">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w:t>
      </w:r>
      <w:proofErr w:type="gramStart"/>
      <w:r w:rsidRPr="000F3D7F">
        <w:rPr>
          <w:bCs/>
          <w:color w:val="auto"/>
        </w:rPr>
        <w:t xml:space="preserve">42 a 49 da </w:t>
      </w:r>
      <w:hyperlink r:id="rId17" w:history="1">
        <w:r w:rsidRPr="000F3D7F">
          <w:rPr>
            <w:rStyle w:val="Hyperlink"/>
            <w:bCs/>
            <w:color w:val="auto"/>
          </w:rPr>
          <w:t>Lei Complementar nº</w:t>
        </w:r>
        <w:proofErr w:type="gramEnd"/>
        <w:r w:rsidRPr="000F3D7F">
          <w:rPr>
            <w:rStyle w:val="Hyperlink"/>
            <w:bCs/>
            <w:color w:val="auto"/>
          </w:rPr>
          <w:t xml:space="preserve">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6" w:name="_Ref117000692"/>
      <w:r w:rsidRPr="58B543D9">
        <w:t xml:space="preserve">Não </w:t>
      </w:r>
      <w:r w:rsidRPr="00535637">
        <w:t>poderão</w:t>
      </w:r>
      <w:r w:rsidRPr="58B543D9">
        <w:t xml:space="preserve"> disputar esta licitação:</w:t>
      </w:r>
      <w:bookmarkEnd w:id="6"/>
    </w:p>
    <w:p w14:paraId="4B368AA3" w14:textId="77777777" w:rsidR="00A20206" w:rsidRPr="006E1990" w:rsidRDefault="00A20206" w:rsidP="00A20206">
      <w:pPr>
        <w:pStyle w:val="Nivel3"/>
      </w:pPr>
      <w:bookmarkStart w:id="7" w:name="_Ref113883338"/>
      <w:proofErr w:type="gramStart"/>
      <w:r w:rsidRPr="006E1990">
        <w:t>aquele</w:t>
      </w:r>
      <w:proofErr w:type="gramEnd"/>
      <w:r w:rsidRPr="006E1990">
        <w:t xml:space="preserve"> que não atenda às condições deste Edital e seu(s) </w:t>
      </w:r>
      <w:r>
        <w:t>A</w:t>
      </w:r>
      <w:r w:rsidRPr="006E1990">
        <w:t>nexo(s);</w:t>
      </w:r>
    </w:p>
    <w:p w14:paraId="0671707A" w14:textId="77777777" w:rsidR="00A20206" w:rsidRPr="004A0EA0" w:rsidRDefault="00A20206" w:rsidP="00A20206">
      <w:pPr>
        <w:pStyle w:val="Nivel3"/>
      </w:pPr>
      <w:bookmarkStart w:id="8" w:name="_Ref114659912"/>
      <w:proofErr w:type="gramStart"/>
      <w:r w:rsidRPr="004A0EA0">
        <w:t>autor</w:t>
      </w:r>
      <w:proofErr w:type="gramEnd"/>
      <w:r w:rsidRPr="004A0EA0">
        <w:t xml:space="preserve">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7"/>
      <w:bookmarkEnd w:id="8"/>
    </w:p>
    <w:p w14:paraId="48F4A2F4" w14:textId="77777777" w:rsidR="00A20206" w:rsidRPr="004A0EA0" w:rsidRDefault="00A20206" w:rsidP="00A20206">
      <w:pPr>
        <w:pStyle w:val="Nivel3"/>
      </w:pPr>
      <w:bookmarkStart w:id="9" w:name="_Ref114659913"/>
      <w:bookmarkStart w:id="10" w:name="_Ref113883339"/>
      <w:proofErr w:type="gramStart"/>
      <w:r w:rsidRPr="004A0EA0">
        <w:t>empresa</w:t>
      </w:r>
      <w:proofErr w:type="gramEnd"/>
      <w:r w:rsidRPr="004A0EA0">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9"/>
      <w:r w:rsidRPr="004A0EA0">
        <w:t xml:space="preserve"> </w:t>
      </w:r>
      <w:bookmarkEnd w:id="10"/>
    </w:p>
    <w:p w14:paraId="6C1C520A" w14:textId="77777777" w:rsidR="00A20206" w:rsidRPr="006E1990" w:rsidRDefault="00A20206" w:rsidP="00A20206">
      <w:pPr>
        <w:pStyle w:val="Nivel3"/>
      </w:pPr>
      <w:bookmarkStart w:id="11" w:name="_Ref113883003"/>
      <w:proofErr w:type="gramStart"/>
      <w:r w:rsidRPr="006E1990">
        <w:t>pessoa</w:t>
      </w:r>
      <w:proofErr w:type="gramEnd"/>
      <w:r w:rsidRPr="006E1990">
        <w:t xml:space="preserve"> física ou </w:t>
      </w:r>
      <w:r w:rsidRPr="00535637">
        <w:t>jurídica</w:t>
      </w:r>
      <w:r w:rsidRPr="006E1990">
        <w:t xml:space="preserve"> que se encontre, ao tempo da licitação, impossibilitada de participar da licitação em decorrência de sanção que lhe foi imposta;</w:t>
      </w:r>
      <w:bookmarkEnd w:id="11"/>
    </w:p>
    <w:p w14:paraId="15843CF3" w14:textId="77777777" w:rsidR="00A20206" w:rsidRPr="006E1990" w:rsidRDefault="00A20206" w:rsidP="00A20206">
      <w:pPr>
        <w:pStyle w:val="Nivel3"/>
      </w:pPr>
      <w:proofErr w:type="gramStart"/>
      <w:r w:rsidRPr="006E1990">
        <w:t>aquele</w:t>
      </w:r>
      <w:proofErr w:type="gramEnd"/>
      <w:r w:rsidRPr="006E1990">
        <w:t xml:space="preserv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2" w:name="_Ref113883579"/>
      <w:proofErr w:type="gramStart"/>
      <w:r w:rsidRPr="006E1990">
        <w:lastRenderedPageBreak/>
        <w:t>empresas</w:t>
      </w:r>
      <w:proofErr w:type="gramEnd"/>
      <w:r w:rsidRPr="006E1990">
        <w:t xml:space="preserve"> controladoras, controladas ou coligadas, nos termos da </w:t>
      </w:r>
      <w:hyperlink r:id="rId21" w:history="1">
        <w:r w:rsidRPr="007A28F8">
          <w:rPr>
            <w:rStyle w:val="Hyperlink"/>
          </w:rPr>
          <w:t>Lei nº 6.404, de 15 de dezembro de 1976</w:t>
        </w:r>
      </w:hyperlink>
      <w:r w:rsidRPr="006E1990">
        <w:t>, concorrendo entre si;</w:t>
      </w:r>
      <w:bookmarkEnd w:id="12"/>
    </w:p>
    <w:p w14:paraId="12933E94" w14:textId="77777777" w:rsidR="00A20206" w:rsidRPr="006E1990" w:rsidRDefault="00A20206" w:rsidP="00A20206">
      <w:pPr>
        <w:pStyle w:val="Nivel3"/>
      </w:pPr>
      <w:proofErr w:type="gramStart"/>
      <w:r w:rsidRPr="006E1990">
        <w:t>pessoa</w:t>
      </w:r>
      <w:proofErr w:type="gramEnd"/>
      <w:r w:rsidRPr="006E1990">
        <w:t xml:space="preserve">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3" w:name="_Ref113962336"/>
      <w:proofErr w:type="gramStart"/>
      <w:r w:rsidRPr="006E1990">
        <w:t>agente</w:t>
      </w:r>
      <w:proofErr w:type="gramEnd"/>
      <w:r w:rsidRPr="006E1990">
        <w:t xml:space="preserve"> </w:t>
      </w:r>
      <w:r w:rsidRPr="00535637">
        <w:t>público</w:t>
      </w:r>
      <w:r w:rsidRPr="006E1990">
        <w:t xml:space="preserve"> do órgão ou entidade licitante;</w:t>
      </w:r>
      <w:bookmarkEnd w:id="13"/>
    </w:p>
    <w:p w14:paraId="30054D25" w14:textId="77777777" w:rsidR="00A20206" w:rsidRPr="003D3EF9" w:rsidRDefault="00A20206" w:rsidP="00A20206">
      <w:pPr>
        <w:pStyle w:val="Nvel3-R"/>
        <w:rPr>
          <w:color w:val="auto"/>
        </w:rPr>
      </w:pPr>
      <w:proofErr w:type="gramStart"/>
      <w:r w:rsidRPr="003D3EF9">
        <w:rPr>
          <w:i w:val="0"/>
          <w:iCs w:val="0"/>
          <w:color w:val="auto"/>
        </w:rPr>
        <w:t>aquele</w:t>
      </w:r>
      <w:proofErr w:type="gramEnd"/>
      <w:r w:rsidRPr="003D3EF9">
        <w:rPr>
          <w:i w:val="0"/>
          <w:iCs w:val="0"/>
          <w:color w:val="auto"/>
        </w:rPr>
        <w:t xml:space="preserv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w:t>
      </w:r>
      <w:proofErr w:type="gramStart"/>
      <w:r w:rsidRPr="00535637">
        <w:t>aplicado</w:t>
      </w:r>
      <w:proofErr w:type="gramEnd"/>
      <w:r w:rsidRPr="00535637">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4" w:name="art14§2"/>
      <w:bookmarkEnd w:id="14"/>
    </w:p>
    <w:p w14:paraId="16950BB6" w14:textId="77777777" w:rsidR="00A20206" w:rsidRPr="00535637" w:rsidRDefault="00A20206" w:rsidP="00A20206">
      <w:pPr>
        <w:pStyle w:val="Nivel2"/>
      </w:pPr>
      <w:bookmarkStart w:id="15" w:name="art14§3"/>
      <w:bookmarkEnd w:id="15"/>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6" w:name="art14§4"/>
      <w:bookmarkEnd w:id="16"/>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7" w:name="_Toc135469226"/>
      <w:r w:rsidRPr="006E1990">
        <w:t>DA APRESENTAÇÃO DA PROPOSTA E DOS DOCUMENTOS DE HABILITAÇÃO</w:t>
      </w:r>
      <w:bookmarkEnd w:id="17"/>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8" w:name="_Ref113886867"/>
      <w:r>
        <w:t xml:space="preserve">As disposições deste Edital que tratam especificamente da forma de realização da fase de habilitação são </w:t>
      </w:r>
      <w:proofErr w:type="gramStart"/>
      <w:r>
        <w:t>aplicáveis na hipótese em que</w:t>
      </w:r>
      <w:r w:rsidRPr="00DA39D9">
        <w:t xml:space="preserve"> </w:t>
      </w:r>
      <w:r>
        <w:t>a fase de habilitação sucederá as fases de apresentação de propostas e lances e de julgamento (caso assim definido no subitem 4.1), se ausente</w:t>
      </w:r>
      <w:proofErr w:type="gramEnd"/>
      <w:r>
        <w:t xml:space="preserv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lastRenderedPageBreak/>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8"/>
    </w:p>
    <w:p w14:paraId="1847FD20" w14:textId="77777777" w:rsidR="00A20206" w:rsidRPr="006E1990" w:rsidRDefault="00A20206" w:rsidP="00A20206">
      <w:pPr>
        <w:pStyle w:val="Nivel3"/>
      </w:pPr>
      <w:bookmarkStart w:id="19"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w:t>
      </w:r>
      <w:proofErr w:type="gramStart"/>
      <w:r w:rsidRPr="006E1990">
        <w:t xml:space="preserve">prazo estabelecidos no </w:t>
      </w:r>
      <w:r>
        <w:t>sub</w:t>
      </w:r>
      <w:r w:rsidRPr="006E1990">
        <w:t>item anterior</w:t>
      </w:r>
      <w:proofErr w:type="gramEnd"/>
      <w:r w:rsidRPr="006E1990">
        <w:t>,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9"/>
    </w:p>
    <w:p w14:paraId="1CC678E3" w14:textId="77777777" w:rsidR="00A20206" w:rsidRPr="006E1990" w:rsidRDefault="00A20206" w:rsidP="00A20206">
      <w:pPr>
        <w:pStyle w:val="Nivel2"/>
      </w:pPr>
      <w:bookmarkStart w:id="20" w:name="_Ref113968921"/>
      <w:r w:rsidRPr="58B543D9">
        <w:t xml:space="preserve">No </w:t>
      </w:r>
      <w:r w:rsidRPr="00535637">
        <w:t>cadastramento</w:t>
      </w:r>
      <w:r w:rsidRPr="58B543D9">
        <w:t xml:space="preserve"> da proposta inicial, o licitante declarará, em campo próprio do sistema, que:</w:t>
      </w:r>
      <w:bookmarkEnd w:id="20"/>
    </w:p>
    <w:p w14:paraId="05186227" w14:textId="77777777" w:rsidR="00A20206" w:rsidRPr="006E1990" w:rsidRDefault="00A20206" w:rsidP="00A20206">
      <w:pPr>
        <w:pStyle w:val="Nivel3"/>
        <w:rPr>
          <w:color w:val="auto"/>
        </w:rPr>
      </w:pPr>
      <w:proofErr w:type="gramStart"/>
      <w:r w:rsidRPr="006E1990">
        <w:rPr>
          <w:color w:val="auto"/>
        </w:rPr>
        <w:t>está</w:t>
      </w:r>
      <w:proofErr w:type="gramEnd"/>
      <w:r w:rsidRPr="006E1990">
        <w:rPr>
          <w:color w:val="auto"/>
        </w:rPr>
        <w:t xml:space="preserve">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xml:space="preserve">, nas leis trabalhistas, nas normas </w:t>
      </w:r>
      <w:proofErr w:type="spellStart"/>
      <w:r w:rsidRPr="006E1990">
        <w:rPr>
          <w:color w:val="auto"/>
        </w:rPr>
        <w:t>infralegais</w:t>
      </w:r>
      <w:proofErr w:type="spellEnd"/>
      <w:r w:rsidRPr="006E1990">
        <w:rPr>
          <w:color w:val="auto"/>
        </w:rPr>
        <w:t>,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proofErr w:type="gramStart"/>
      <w:r w:rsidRPr="006E1990">
        <w:t>não</w:t>
      </w:r>
      <w:proofErr w:type="gramEnd"/>
      <w:r w:rsidRPr="006E1990">
        <w:t xml:space="preserve">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proofErr w:type="gramStart"/>
      <w:r w:rsidRPr="007E313C">
        <w:t>não</w:t>
      </w:r>
      <w:proofErr w:type="gramEnd"/>
      <w:r w:rsidRPr="007E313C">
        <w:t xml:space="preserve">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proofErr w:type="gramStart"/>
      <w:r w:rsidRPr="006E1990">
        <w:t>cumpre</w:t>
      </w:r>
      <w:proofErr w:type="gramEnd"/>
      <w:r w:rsidRPr="006E1990">
        <w:t xml:space="preserv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w:t>
      </w:r>
      <w:proofErr w:type="gramStart"/>
      <w:r>
        <w:t>3</w:t>
      </w:r>
      <w:proofErr w:type="gramEnd"/>
      <w:r>
        <w:t xml:space="preserve">)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1"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1"/>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lastRenderedPageBreak/>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proofErr w:type="gramStart"/>
      <w:r>
        <w:t>3</w:t>
      </w:r>
      <w:proofErr w:type="gramEnd"/>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w:t>
      </w:r>
      <w:proofErr w:type="gramStart"/>
      <w:r>
        <w:t>a</w:t>
      </w:r>
      <w:proofErr w:type="gramEnd"/>
      <w:r>
        <w:t xml:space="preserve">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2"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2"/>
    </w:p>
    <w:p w14:paraId="680B5EB4" w14:textId="77777777" w:rsidR="00A20206" w:rsidRPr="006E1990" w:rsidRDefault="00A20206" w:rsidP="00A20206">
      <w:pPr>
        <w:pStyle w:val="Nivel3"/>
      </w:pPr>
      <w:proofErr w:type="gramStart"/>
      <w:r w:rsidRPr="006E1990">
        <w:t>a</w:t>
      </w:r>
      <w:proofErr w:type="gramEnd"/>
      <w:r w:rsidRPr="006E1990">
        <w:t xml:space="preserve">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proofErr w:type="gramStart"/>
      <w:r w:rsidRPr="006E1990">
        <w:lastRenderedPageBreak/>
        <w:t>os</w:t>
      </w:r>
      <w:proofErr w:type="gramEnd"/>
      <w:r w:rsidRPr="006E1990">
        <w:t xml:space="preserve">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proofErr w:type="gramStart"/>
      <w:r w:rsidRPr="006E1990">
        <w:t>valo</w:t>
      </w:r>
      <w:r w:rsidRPr="00535637">
        <w:t>r</w:t>
      </w:r>
      <w:proofErr w:type="gramEnd"/>
      <w:r w:rsidRPr="00535637">
        <w:t xml:space="preserve">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w:t>
      </w:r>
      <w:proofErr w:type="gramStart"/>
      <w:r w:rsidRPr="00535637">
        <w:t>percentual</w:t>
      </w:r>
      <w:proofErr w:type="gramEnd"/>
      <w:r w:rsidRPr="00535637">
        <w:t xml:space="preserve">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3" w:name="_Toc135469227"/>
      <w:r w:rsidRPr="006E1990">
        <w:t>DO PREENCHIMENTO DA PROPOSTA</w:t>
      </w:r>
      <w:bookmarkEnd w:id="23"/>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 xml:space="preserve">Os preços ofertados, tanto na proposta inicial, quanto na etapa de lances, serão de exclusiva responsabilidade do licitante, não lhe assistindo o direito de pleitear qualquer alteração, </w:t>
      </w:r>
      <w:proofErr w:type="gramStart"/>
      <w:r w:rsidRPr="00535637">
        <w:t>sob alegação</w:t>
      </w:r>
      <w:proofErr w:type="gramEnd"/>
      <w:r w:rsidRPr="00535637">
        <w:t xml:space="preserve">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lastRenderedPageBreak/>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 xml:space="preserve">ocorrida </w:t>
      </w:r>
      <w:proofErr w:type="gramStart"/>
      <w:r w:rsidRPr="00624E36">
        <w:t>a</w:t>
      </w:r>
      <w:proofErr w:type="gramEnd"/>
      <w:r w:rsidRPr="00624E36">
        <w:t xml:space="preserve">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w:t>
      </w:r>
      <w:proofErr w:type="gramStart"/>
      <w:r w:rsidRPr="006E1990">
        <w:t>adequadas à perfeita execução contratual, promovendo, quando requerido, sua substituição</w:t>
      </w:r>
      <w:proofErr w:type="gramEnd"/>
      <w:r w:rsidRPr="006E1990">
        <w:t>.</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 xml:space="preserve">os prejuízos ao erário, caso verificada a ocorrência de superfaturamento por </w:t>
      </w:r>
      <w:proofErr w:type="spellStart"/>
      <w:r w:rsidRPr="006E1990">
        <w:t>sobrepreço</w:t>
      </w:r>
      <w:proofErr w:type="spellEnd"/>
      <w:r w:rsidRPr="006E1990">
        <w:t xml:space="preserve"> na execução do contrato.</w:t>
      </w:r>
    </w:p>
    <w:p w14:paraId="0DCA5244" w14:textId="77777777" w:rsidR="00A20206" w:rsidRPr="006E1990" w:rsidRDefault="00A20206" w:rsidP="00A20206">
      <w:pPr>
        <w:pStyle w:val="Nivel01"/>
      </w:pPr>
      <w:bookmarkStart w:id="24" w:name="_Toc135469228"/>
      <w:r w:rsidRPr="006E1990">
        <w:t xml:space="preserve">DA ABERTURA DA SESSÃO, CLASSIFICAÇÃO DAS PROPOSTAS E FORMULAÇÃO DE </w:t>
      </w:r>
      <w:proofErr w:type="gramStart"/>
      <w:r w:rsidRPr="006E1990">
        <w:t>LANCES</w:t>
      </w:r>
      <w:bookmarkEnd w:id="24"/>
      <w:proofErr w:type="gramEnd"/>
    </w:p>
    <w:p w14:paraId="25C2C5DC" w14:textId="77777777" w:rsidR="00A20206" w:rsidRPr="00B9651D" w:rsidRDefault="00A20206" w:rsidP="00A20206">
      <w:pPr>
        <w:pStyle w:val="Nivel2"/>
      </w:pPr>
      <w:bookmarkStart w:id="25" w:name="_Hlk114646655"/>
      <w:r w:rsidRPr="00B9651D">
        <w:t xml:space="preserve">A abertura da presente licitação dar-se-á automaticamente em sessão pública, por meio de sistema eletrônico, na data, horário e </w:t>
      </w:r>
      <w:proofErr w:type="gramStart"/>
      <w:r w:rsidRPr="00B9651D">
        <w:t>local indicados</w:t>
      </w:r>
      <w:proofErr w:type="gramEnd"/>
      <w:r w:rsidRPr="00B9651D">
        <w:t xml:space="preserve">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lastRenderedPageBreak/>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w:t>
      </w:r>
      <w:proofErr w:type="gramStart"/>
      <w:r>
        <w:t>a alternativa adequada ao critério de julgamento definido no início deste Edital, correspondendo ao menor peço</w:t>
      </w:r>
      <w:proofErr w:type="gramEnd"/>
      <w:r>
        <w:t xml:space="preserve">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 xml:space="preserve">O licitante </w:t>
      </w:r>
      <w:proofErr w:type="gramStart"/>
      <w:r w:rsidRPr="00B9651D">
        <w:t>poderá,</w:t>
      </w:r>
      <w:proofErr w:type="gramEnd"/>
      <w:r w:rsidRPr="00B9651D">
        <w:t xml:space="preserve">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6"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7" w:name="_Hlk113697816"/>
      <w:bookmarkEnd w:id="26"/>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lastRenderedPageBreak/>
        <w:t xml:space="preserve">Após o reinício previsto no </w:t>
      </w:r>
      <w:r>
        <w:t>sub</w:t>
      </w:r>
      <w:r w:rsidRPr="00B9651D">
        <w:t>item supra, os licitantes serão convocados para apresentar lances intermediários.</w:t>
      </w:r>
      <w:bookmarkStart w:id="28" w:name="_Hlk113631522"/>
      <w:bookmarkEnd w:id="27"/>
    </w:p>
    <w:bookmarkEnd w:id="28"/>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9"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30" w:name="_Ref116973524"/>
      <w:bookmarkEnd w:id="29"/>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0"/>
    </w:p>
    <w:p w14:paraId="1530D4F8" w14:textId="77777777" w:rsidR="00A20206" w:rsidRPr="00B9651D" w:rsidRDefault="00A20206" w:rsidP="00A20206">
      <w:pPr>
        <w:pStyle w:val="Nivel3"/>
      </w:pPr>
      <w:r w:rsidRPr="00B9651D">
        <w:t xml:space="preserve">Não havendo pelo menos </w:t>
      </w:r>
      <w:proofErr w:type="gramStart"/>
      <w:r w:rsidRPr="00B9651D">
        <w:t>3</w:t>
      </w:r>
      <w:proofErr w:type="gramEnd"/>
      <w:r w:rsidRPr="00B9651D">
        <w:t xml:space="preserve">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w:t>
      </w:r>
      <w:proofErr w:type="gramStart"/>
      <w:r w:rsidRPr="00B9651D">
        <w:t>após</w:t>
      </w:r>
      <w:proofErr w:type="gramEnd"/>
      <w:r w:rsidRPr="00B9651D">
        <w:t xml:space="preserve">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w:t>
      </w:r>
      <w:proofErr w:type="gramStart"/>
      <w:r w:rsidRPr="58B543D9">
        <w:rPr>
          <w:rFonts w:eastAsia="Zurich BT"/>
        </w:rPr>
        <w:t>as</w:t>
      </w:r>
      <w:proofErr w:type="gramEnd"/>
      <w:r w:rsidRPr="58B543D9">
        <w:rPr>
          <w:rFonts w:eastAsia="Zurich BT"/>
        </w:rPr>
        <w:t xml:space="preserve">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w:t>
      </w:r>
      <w:proofErr w:type="gramStart"/>
      <w:r w:rsidRPr="006E1990">
        <w:t xml:space="preserve"> ou melhor</w:t>
      </w:r>
      <w:proofErr w:type="gramEnd"/>
      <w:r w:rsidRPr="006E1990">
        <w:t xml:space="preserve"> lance serão consideradas empatadas com a primeira colocada.</w:t>
      </w:r>
    </w:p>
    <w:p w14:paraId="05C8F0DE" w14:textId="77777777" w:rsidR="00A20206" w:rsidRPr="006E1990" w:rsidRDefault="00A20206" w:rsidP="00A20206">
      <w:pPr>
        <w:pStyle w:val="Nivel3"/>
      </w:pPr>
      <w:r w:rsidRPr="006E1990">
        <w:t xml:space="preserve">A melhor classificada nos termos do subitem anterior terá o direito de encaminhar uma última oferta para desempate, obrigatoriamente em valor inferior ao da primeira colocada, no prazo de </w:t>
      </w:r>
      <w:proofErr w:type="gramStart"/>
      <w:r w:rsidRPr="006E1990">
        <w:t>5</w:t>
      </w:r>
      <w:proofErr w:type="gramEnd"/>
      <w:r w:rsidRPr="006E1990">
        <w:t xml:space="preserve">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lastRenderedPageBreak/>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proofErr w:type="gramStart"/>
      <w:r>
        <w:t>3</w:t>
      </w:r>
      <w:proofErr w:type="gramEnd"/>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proofErr w:type="gramStart"/>
      <w:r w:rsidRPr="00B9651D">
        <w:t>disputa</w:t>
      </w:r>
      <w:proofErr w:type="gramEnd"/>
      <w:r w:rsidRPr="00B9651D">
        <w:t xml:space="preserve"> final, hipótese em que os licitantes empatados poderão apresentar nova proposta em ato contínuo à classificação;</w:t>
      </w:r>
    </w:p>
    <w:p w14:paraId="551A30F3" w14:textId="77777777" w:rsidR="00A20206" w:rsidRPr="00B9651D" w:rsidRDefault="00A20206" w:rsidP="00A20206">
      <w:pPr>
        <w:pStyle w:val="Nivel4"/>
      </w:pPr>
      <w:proofErr w:type="gramStart"/>
      <w:r w:rsidRPr="00B9651D">
        <w:t>avaliação</w:t>
      </w:r>
      <w:proofErr w:type="gramEnd"/>
      <w:r w:rsidRPr="00B9651D">
        <w:t xml:space="preserve">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proofErr w:type="gramStart"/>
      <w:r w:rsidRPr="00B9651D">
        <w:t>desenvolvimento</w:t>
      </w:r>
      <w:proofErr w:type="gramEnd"/>
      <w:r w:rsidRPr="00B9651D">
        <w:t xml:space="preserve"> pelo licitante de ações de equidade entre homens e mulheres no ambiente de trabalho, conforme regulamento;</w:t>
      </w:r>
    </w:p>
    <w:p w14:paraId="46C909A2" w14:textId="77777777" w:rsidR="00A20206" w:rsidRPr="00B9651D" w:rsidRDefault="00A20206" w:rsidP="00A20206">
      <w:pPr>
        <w:pStyle w:val="Nivel4"/>
      </w:pPr>
      <w:proofErr w:type="gramStart"/>
      <w:r w:rsidRPr="00B9651D">
        <w:t>desenvolvimento</w:t>
      </w:r>
      <w:proofErr w:type="gramEnd"/>
      <w:r w:rsidRPr="00B9651D">
        <w:t xml:space="preserve">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1" w:name="art60§1i"/>
      <w:bookmarkEnd w:id="31"/>
      <w:proofErr w:type="gramStart"/>
      <w:r w:rsidRPr="006E1990">
        <w:t>empresas</w:t>
      </w:r>
      <w:proofErr w:type="gramEnd"/>
      <w:r w:rsidRPr="006E1990">
        <w:t xml:space="preserve">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2" w:name="art60§1ii"/>
      <w:bookmarkEnd w:id="32"/>
      <w:proofErr w:type="gramStart"/>
      <w:r w:rsidRPr="00B9651D">
        <w:t>empresas</w:t>
      </w:r>
      <w:proofErr w:type="gramEnd"/>
      <w:r w:rsidRPr="006E1990">
        <w:t xml:space="preserve"> brasileiras;</w:t>
      </w:r>
    </w:p>
    <w:p w14:paraId="0D8F81B8" w14:textId="77777777" w:rsidR="00A20206" w:rsidRPr="006E1990" w:rsidRDefault="00A20206" w:rsidP="00A20206">
      <w:pPr>
        <w:pStyle w:val="Nivel4"/>
      </w:pPr>
      <w:bookmarkStart w:id="33" w:name="art60§1iii"/>
      <w:bookmarkEnd w:id="33"/>
      <w:proofErr w:type="gramStart"/>
      <w:r w:rsidRPr="006E1990">
        <w:t>empresas</w:t>
      </w:r>
      <w:proofErr w:type="gramEnd"/>
      <w:r w:rsidRPr="006E1990">
        <w:t xml:space="preserve">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4" w:name="art60§1iv"/>
      <w:bookmarkEnd w:id="34"/>
      <w:proofErr w:type="gramStart"/>
      <w:r w:rsidRPr="006E1990">
        <w:t>empresas</w:t>
      </w:r>
      <w:proofErr w:type="gramEnd"/>
      <w:r w:rsidRPr="006E1990">
        <w:t xml:space="preserve">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 xml:space="preserve">A negociação poderá ser feita com os demais licitantes, segundo a ordem de classificação inicialmente estabelecida, quando </w:t>
      </w:r>
      <w:proofErr w:type="gramStart"/>
      <w:r w:rsidRPr="006E1990">
        <w:t>o primeiro colocado, mesmo</w:t>
      </w:r>
      <w:proofErr w:type="gramEnd"/>
      <w:r w:rsidRPr="006E1990">
        <w:t xml:space="preserve"> após a </w:t>
      </w:r>
      <w:r w:rsidRPr="006E1990">
        <w:lastRenderedPageBreak/>
        <w:t>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5" w:name="_Hlk117016948"/>
    </w:p>
    <w:bookmarkEnd w:id="35"/>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5"/>
    </w:p>
    <w:p w14:paraId="362D7E4F" w14:textId="77777777" w:rsidR="00A20206" w:rsidRPr="006E1990" w:rsidRDefault="00A20206" w:rsidP="00A20206">
      <w:pPr>
        <w:pStyle w:val="Nivel01"/>
      </w:pPr>
      <w:bookmarkStart w:id="36" w:name="_Toc135469229"/>
      <w:r w:rsidRPr="006E1990">
        <w:t>DA FASE DE JULGAMENTO</w:t>
      </w:r>
      <w:bookmarkEnd w:id="36"/>
    </w:p>
    <w:p w14:paraId="0A535B91" w14:textId="77777777" w:rsidR="00A20206" w:rsidRPr="006E1990" w:rsidRDefault="00A20206" w:rsidP="00A20206">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proofErr w:type="gramStart"/>
      <w:r w:rsidRPr="0060139A">
        <w:rPr>
          <w:rStyle w:val="Hyperlink"/>
        </w:rPr>
        <w:t>http://www.servicos.controladoriageral.sp.gov.br/PesquisaCEEP.</w:t>
      </w:r>
      <w:proofErr w:type="gramEnd"/>
      <w:r w:rsidRPr="0060139A">
        <w:rPr>
          <w:rStyle w:val="Hyperlink"/>
        </w:rPr>
        <w:t>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lastRenderedPageBreak/>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proofErr w:type="gramStart"/>
      <w:r w:rsidRPr="006E1990">
        <w:t>)</w:t>
      </w:r>
      <w:proofErr w:type="gramEnd"/>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8"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 xml:space="preserve">item 4.1 que a fase de habilitação antecede a fase de apresentação de propostas e lances, hipótese em que, caso atendidas as condições de participação, será iniciado o procedimento de habilitação, nos termos do item </w:t>
      </w:r>
      <w:proofErr w:type="gramStart"/>
      <w:r w:rsidRPr="003D3EF9">
        <w:t>8</w:t>
      </w:r>
      <w:proofErr w:type="gramEnd"/>
      <w:r w:rsidRPr="003D3EF9">
        <w:t>, antes de se realizar a fase de julgamento.</w:t>
      </w:r>
    </w:p>
    <w:bookmarkEnd w:id="38"/>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proofErr w:type="gramStart"/>
      <w:r>
        <w:t>8</w:t>
      </w:r>
      <w:proofErr w:type="gramEnd"/>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proofErr w:type="gramStart"/>
      <w:r w:rsidRPr="00B9651D">
        <w:t>contiver</w:t>
      </w:r>
      <w:proofErr w:type="gramEnd"/>
      <w:r w:rsidRPr="00B9651D">
        <w:t xml:space="preserve"> vícios insanáveis;</w:t>
      </w:r>
    </w:p>
    <w:p w14:paraId="066D87C9" w14:textId="77777777" w:rsidR="00A20206" w:rsidRPr="00B9651D" w:rsidRDefault="00A20206" w:rsidP="00A20206">
      <w:pPr>
        <w:pStyle w:val="Nivel3"/>
      </w:pPr>
      <w:proofErr w:type="gramStart"/>
      <w:r w:rsidRPr="00B9651D">
        <w:t>não</w:t>
      </w:r>
      <w:proofErr w:type="gramEnd"/>
      <w:r w:rsidRPr="00B9651D">
        <w:t xml:space="preserve"> obedecer às especificações técnicas </w:t>
      </w:r>
      <w:r>
        <w:t>pormenorizadas neste Edital ou em seus Anexos</w:t>
      </w:r>
      <w:r w:rsidRPr="00B9651D">
        <w:t>;</w:t>
      </w:r>
    </w:p>
    <w:p w14:paraId="32FEE6CA" w14:textId="77777777" w:rsidR="00A20206" w:rsidRPr="00B9651D" w:rsidRDefault="00A20206" w:rsidP="00A20206">
      <w:pPr>
        <w:pStyle w:val="Nivel3"/>
      </w:pPr>
      <w:proofErr w:type="gramStart"/>
      <w:r w:rsidRPr="00B9651D">
        <w:lastRenderedPageBreak/>
        <w:t>apresentar</w:t>
      </w:r>
      <w:proofErr w:type="gramEnd"/>
      <w:r w:rsidRPr="00B9651D">
        <w:t xml:space="preserve"> preços inexequíveis ou permanecer acima do preço máximo definido para a contratação;</w:t>
      </w:r>
    </w:p>
    <w:p w14:paraId="77E892C5" w14:textId="77777777" w:rsidR="00A20206" w:rsidRPr="00B9651D" w:rsidRDefault="00A20206" w:rsidP="00A20206">
      <w:pPr>
        <w:pStyle w:val="Nivel3"/>
      </w:pPr>
      <w:proofErr w:type="gramStart"/>
      <w:r w:rsidRPr="00B9651D">
        <w:t>não</w:t>
      </w:r>
      <w:proofErr w:type="gramEnd"/>
      <w:r w:rsidRPr="00B9651D">
        <w:t xml:space="preserve"> tiver sua exequibilidade demonstrada, quando exigido pela Administração;</w:t>
      </w:r>
    </w:p>
    <w:p w14:paraId="30538308" w14:textId="77777777" w:rsidR="00A20206" w:rsidRPr="00B9651D" w:rsidRDefault="00A20206" w:rsidP="00A20206">
      <w:pPr>
        <w:pStyle w:val="Nivel3"/>
      </w:pPr>
      <w:proofErr w:type="gramStart"/>
      <w:r w:rsidRPr="00B9651D">
        <w:t>apresentar</w:t>
      </w:r>
      <w:proofErr w:type="gramEnd"/>
      <w:r w:rsidRPr="00B9651D">
        <w:t xml:space="preserve">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w:t>
      </w:r>
      <w:proofErr w:type="gramStart"/>
      <w:r>
        <w:t>1</w:t>
      </w:r>
      <w:proofErr w:type="gramEnd"/>
      <w:r>
        <w:t xml:space="preserve">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proofErr w:type="gramStart"/>
      <w:r w:rsidRPr="00B9651D">
        <w:t>que</w:t>
      </w:r>
      <w:proofErr w:type="gramEnd"/>
      <w:r w:rsidRPr="00B9651D">
        <w:t xml:space="preserve"> o custo do licitante ultrapassa o valor da proposta; e</w:t>
      </w:r>
    </w:p>
    <w:p w14:paraId="23023D01" w14:textId="77777777" w:rsidR="00A20206" w:rsidRPr="00B9651D" w:rsidRDefault="00A20206" w:rsidP="00A20206">
      <w:pPr>
        <w:pStyle w:val="Nivel4"/>
      </w:pPr>
      <w:proofErr w:type="gramStart"/>
      <w:r w:rsidRPr="00B9651D">
        <w:t>inexistirem</w:t>
      </w:r>
      <w:proofErr w:type="gramEnd"/>
      <w:r w:rsidRPr="00B9651D">
        <w:t xml:space="preserve"> custos de oportunidade capazes de justificar o vulto da oferta.</w:t>
      </w:r>
    </w:p>
    <w:p w14:paraId="27EB23A9" w14:textId="77777777" w:rsidR="00A20206" w:rsidRPr="00F64FDB" w:rsidRDefault="00A20206" w:rsidP="00A20206">
      <w:pPr>
        <w:pStyle w:val="Nivel2"/>
        <w:rPr>
          <w:b/>
          <w:bCs/>
        </w:rPr>
      </w:pPr>
      <w:r>
        <w:t xml:space="preserve">Caso seja definido no item </w:t>
      </w:r>
      <w:proofErr w:type="gramStart"/>
      <w:r>
        <w:t>1</w:t>
      </w:r>
      <w:proofErr w:type="gramEnd"/>
      <w:r>
        <w:t xml:space="preserve"> que o objeto da licitação consiste em prestação </w:t>
      </w:r>
      <w:r w:rsidRPr="00F64FDB">
        <w:t xml:space="preserve">de serviços de engenharia, além das disposições acima, a análise de exequibilidade e </w:t>
      </w:r>
      <w:proofErr w:type="spellStart"/>
      <w:r w:rsidRPr="00F64FDB">
        <w:t>sobrepreço</w:t>
      </w:r>
      <w:proofErr w:type="spellEnd"/>
      <w:r w:rsidRPr="00F64FDB">
        <w:t xml:space="preserve"> considerará o </w:t>
      </w:r>
      <w:r w:rsidRPr="00B9651D">
        <w:t>seguinte</w:t>
      </w:r>
      <w:r w:rsidRPr="00F64FDB">
        <w:t>:</w:t>
      </w:r>
    </w:p>
    <w:p w14:paraId="02C3CB23"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o regime de execução</w:t>
      </w:r>
      <w:r>
        <w:t xml:space="preserve"> será contratação</w:t>
      </w:r>
      <w:proofErr w:type="gramEnd"/>
      <w:r w:rsidRPr="00F64FDB">
        <w:t xml:space="preserve"> por tarefa, empreitada por preço global ou empreitada integral, a caracterização do </w:t>
      </w:r>
      <w:proofErr w:type="spellStart"/>
      <w:r w:rsidRPr="00F64FDB">
        <w:t>sobrepreço</w:t>
      </w:r>
      <w:proofErr w:type="spellEnd"/>
      <w:r w:rsidRPr="00F64FDB">
        <w:t xml:space="preserve"> se dará pela superação do valor global estimado</w:t>
      </w:r>
      <w:r>
        <w:t>.</w:t>
      </w:r>
    </w:p>
    <w:p w14:paraId="2C54AECB" w14:textId="77777777" w:rsidR="00A20206" w:rsidRPr="00F64FDB" w:rsidRDefault="00A20206" w:rsidP="00A20206">
      <w:pPr>
        <w:pStyle w:val="Nivel3"/>
        <w:rPr>
          <w:b/>
        </w:rPr>
      </w:pPr>
      <w:r>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w:t>
      </w:r>
      <w:proofErr w:type="spellStart"/>
      <w:r w:rsidRPr="00F64FDB">
        <w:t>sobrepreço</w:t>
      </w:r>
      <w:proofErr w:type="spellEnd"/>
      <w:r w:rsidRPr="00F64FDB">
        <w:t xml:space="preserve">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t>sob pena</w:t>
      </w:r>
      <w:proofErr w:type="gramEnd"/>
      <w:r>
        <w:t xml:space="preserve"> de desclassificação.</w:t>
      </w:r>
    </w:p>
    <w:p w14:paraId="4F8E6B5D" w14:textId="77777777" w:rsidR="00A20206" w:rsidRPr="00B9651D" w:rsidRDefault="00A20206" w:rsidP="00A20206">
      <w:pPr>
        <w:pStyle w:val="Nivel3"/>
      </w:pPr>
      <w:bookmarkStart w:id="39"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B9651D">
        <w:t>.</w:t>
      </w:r>
    </w:p>
    <w:p w14:paraId="25B9BF54" w14:textId="77777777" w:rsidR="00A20206" w:rsidRDefault="00A20206" w:rsidP="00A20206">
      <w:pPr>
        <w:pStyle w:val="Nivel2"/>
      </w:pPr>
      <w:r w:rsidRPr="0052428D">
        <w:t xml:space="preserve">Caso seja definido no item </w:t>
      </w:r>
      <w:proofErr w:type="gramStart"/>
      <w:r w:rsidRPr="0052428D">
        <w:t>1</w:t>
      </w:r>
      <w:proofErr w:type="gramEnd"/>
      <w:r w:rsidRPr="0052428D">
        <w:t xml:space="preserve">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lastRenderedPageBreak/>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 xml:space="preserve">A fim de assegurar o tratamento isonômico entre os licitantes, informa-se que </w:t>
      </w:r>
      <w:proofErr w:type="gramStart"/>
      <w:r w:rsidRPr="003D3EF9">
        <w:rPr>
          <w:color w:val="auto"/>
        </w:rPr>
        <w:t>foi(</w:t>
      </w:r>
      <w:proofErr w:type="spellStart"/>
      <w:proofErr w:type="gramEnd"/>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 xml:space="preserve">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5D6380">
        <w:t>quais o</w:t>
      </w:r>
      <w:proofErr w:type="gramEnd"/>
      <w:r w:rsidRPr="005D6380">
        <w:t xml:space="preserve">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proofErr w:type="gramStart"/>
      <w:r w:rsidRPr="001D48C9">
        <w:rPr>
          <w:rFonts w:ascii="Arial" w:hAnsi="Arial" w:cs="Arial"/>
          <w:sz w:val="20"/>
          <w:szCs w:val="20"/>
        </w:rPr>
        <w:t>a</w:t>
      </w:r>
      <w:proofErr w:type="gramEnd"/>
      <w:r w:rsidRPr="001D48C9">
        <w:rPr>
          <w:rFonts w:ascii="Arial" w:hAnsi="Arial" w:cs="Arial"/>
          <w:sz w:val="20"/>
          <w:szCs w:val="20"/>
        </w:rPr>
        <w:t>)</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proofErr w:type="gramStart"/>
      <w:r w:rsidRPr="001D48C9">
        <w:rPr>
          <w:rFonts w:ascii="Arial" w:hAnsi="Arial" w:cs="Arial"/>
          <w:sz w:val="20"/>
          <w:szCs w:val="20"/>
        </w:rPr>
        <w:t>b)</w:t>
      </w:r>
      <w:proofErr w:type="gramEnd"/>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xml:space="preserve">, </w:t>
      </w:r>
      <w:proofErr w:type="gramStart"/>
      <w:r w:rsidRPr="0052428D">
        <w:t>convenç</w:t>
      </w:r>
      <w:r>
        <w:t>ão(</w:t>
      </w:r>
      <w:proofErr w:type="spellStart"/>
      <w:proofErr w:type="gramEnd"/>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w:t>
      </w:r>
      <w:r w:rsidRPr="0052428D">
        <w:lastRenderedPageBreak/>
        <w:t>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 xml:space="preserve">Caso seja definido no item </w:t>
      </w:r>
      <w:proofErr w:type="gramStart"/>
      <w:r w:rsidRPr="00BA6D98">
        <w:t>1</w:t>
      </w:r>
      <w:proofErr w:type="gramEnd"/>
      <w:r w:rsidRPr="00BA6D98">
        <w:t xml:space="preserve">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proofErr w:type="gramStart"/>
      <w:r w:rsidRPr="007751CD">
        <w:t>admitida</w:t>
      </w:r>
      <w:proofErr w:type="gramEnd"/>
      <w:r w:rsidRPr="007751CD">
        <w:t xml:space="preserve">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xml:space="preserve">, o licitante classificado em primeiro lugar será convocado para apresentar Planilha por ele elaborada, com os respectivos valores adequados ao valor final da sua proposta, </w:t>
      </w:r>
      <w:proofErr w:type="gramStart"/>
      <w:r w:rsidRPr="00B9651D">
        <w:t>sob pena</w:t>
      </w:r>
      <w:proofErr w:type="gramEnd"/>
      <w:r w:rsidRPr="00B9651D">
        <w:t xml:space="preserve"> de não aceitação da proposta.</w:t>
      </w:r>
    </w:p>
    <w:p w14:paraId="46FA7777" w14:textId="77777777" w:rsidR="00A20206" w:rsidRPr="00086BB6" w:rsidRDefault="00A20206" w:rsidP="00A20206">
      <w:pPr>
        <w:pStyle w:val="Nivel3"/>
        <w:rPr>
          <w:b/>
          <w:bCs/>
        </w:rPr>
      </w:pPr>
      <w:bookmarkStart w:id="40" w:name="_Hlk126568356"/>
      <w:r>
        <w:t xml:space="preserve">Caso seja definido no item </w:t>
      </w:r>
      <w:proofErr w:type="gramStart"/>
      <w:r>
        <w:t>1</w:t>
      </w:r>
      <w:proofErr w:type="gramEnd"/>
      <w:r>
        <w:t xml:space="preserve">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40"/>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lastRenderedPageBreak/>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xml:space="preserve">, </w:t>
      </w:r>
      <w:proofErr w:type="gramStart"/>
      <w:r w:rsidRPr="00B9651D">
        <w:t>sob pena</w:t>
      </w:r>
      <w:proofErr w:type="gramEnd"/>
      <w:r w:rsidRPr="00B9651D">
        <w:t xml:space="preserve">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w:t>
      </w:r>
      <w:proofErr w:type="gramStart"/>
      <w:r w:rsidRPr="00B9651D">
        <w:t>for(</w:t>
      </w:r>
      <w:proofErr w:type="gramEnd"/>
      <w:r w:rsidRPr="00B9651D">
        <w:t xml:space="preserve">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 xml:space="preserve">No caso de desclassificação do licitante, o pregoeiro convocará o próximo licitante, </w:t>
      </w:r>
      <w:proofErr w:type="gramStart"/>
      <w:r w:rsidRPr="00876740">
        <w:t>obedecida</w:t>
      </w:r>
      <w:proofErr w:type="gramEnd"/>
      <w:r w:rsidRPr="00876740">
        <w:t xml:space="preserve">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1" w:name="_Toc135469230"/>
      <w:r w:rsidRPr="006E1990">
        <w:t>DA FASE DE HABILITAÇÃO</w:t>
      </w:r>
      <w:bookmarkEnd w:id="41"/>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w:t>
      </w:r>
      <w:r w:rsidRPr="006E1990">
        <w:lastRenderedPageBreak/>
        <w:t xml:space="preserve">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xml:space="preserve">. </w:t>
        </w:r>
        <w:proofErr w:type="gramStart"/>
        <w:r w:rsidRPr="006E1990">
          <w:rPr>
            <w:rStyle w:val="Hyperlink"/>
          </w:rPr>
          <w:t>62 a 70 da Lei nº</w:t>
        </w:r>
        <w:proofErr w:type="gramEnd"/>
        <w:r w:rsidRPr="006E1990">
          <w:rPr>
            <w:rStyle w:val="Hyperlink"/>
          </w:rPr>
          <w:t xml:space="preserve"> 14.133, de 2021</w:t>
        </w:r>
      </w:hyperlink>
      <w:r w:rsidRPr="006E1990">
        <w:t>.</w:t>
      </w:r>
    </w:p>
    <w:p w14:paraId="74DF2D9A" w14:textId="77777777" w:rsidR="00A20206" w:rsidRPr="003D3EF9" w:rsidRDefault="00A20206" w:rsidP="00A20206">
      <w:pPr>
        <w:pStyle w:val="Nivel3"/>
        <w:rPr>
          <w:i/>
          <w:iCs/>
        </w:rPr>
      </w:pPr>
      <w:bookmarkStart w:id="42"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2"/>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w:t>
      </w:r>
      <w:proofErr w:type="gramStart"/>
      <w:r>
        <w:t>3</w:t>
      </w:r>
      <w:proofErr w:type="gramEnd"/>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w:t>
      </w:r>
      <w:proofErr w:type="gramStart"/>
      <w:r>
        <w:t>sob pena</w:t>
      </w:r>
      <w:proofErr w:type="gramEnd"/>
      <w:r>
        <w:t xml:space="preserve">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xml:space="preserve">, nas leis trabalhistas, nas normas </w:t>
      </w:r>
      <w:proofErr w:type="spellStart"/>
      <w:r>
        <w:t>infralegais</w:t>
      </w:r>
      <w:proofErr w:type="spellEnd"/>
      <w:r>
        <w:t>,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gramStart"/>
      <w:r w:rsidRPr="006E1990">
        <w:t>não-digitais</w:t>
      </w:r>
      <w:proofErr w:type="gramEnd"/>
      <w:r w:rsidRPr="006E1990">
        <w:t xml:space="preserve">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w:t>
      </w:r>
      <w:proofErr w:type="gramStart"/>
      <w:r w:rsidRPr="58B543D9">
        <w:t xml:space="preserve">do </w:t>
      </w:r>
      <w:r>
        <w:t>l</w:t>
      </w:r>
      <w:r w:rsidRPr="58B543D9">
        <w:t>icitante conferir</w:t>
      </w:r>
      <w:proofErr w:type="gramEnd"/>
      <w:r w:rsidRPr="58B543D9">
        <w:t xml:space="preserve">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lastRenderedPageBreak/>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3"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proofErr w:type="gramStart"/>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w:t>
      </w:r>
      <w:proofErr w:type="gramEnd"/>
      <w:r w:rsidRPr="006E1990">
        <w:t xml:space="preserve"> por igual período, contado da solicitação do pregoeiro.</w:t>
      </w:r>
      <w:bookmarkEnd w:id="43"/>
    </w:p>
    <w:p w14:paraId="50D32E8F" w14:textId="77777777" w:rsidR="00A20206" w:rsidRPr="006E1990" w:rsidRDefault="00A20206" w:rsidP="00A20206">
      <w:pPr>
        <w:pStyle w:val="Nivel3"/>
        <w:rPr>
          <w:i/>
          <w:iCs/>
        </w:rPr>
      </w:pPr>
      <w:r>
        <w:t xml:space="preserve">O disposto nos subitens 8.9.1 e 8.13 </w:t>
      </w:r>
      <w:proofErr w:type="gramStart"/>
      <w:r>
        <w:t>será excepcionado</w:t>
      </w:r>
      <w:proofErr w:type="gramEnd"/>
      <w:r>
        <w:t xml:space="preserve">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proofErr w:type="gramStart"/>
      <w:r w:rsidRPr="00B9651D">
        <w:t>complementação</w:t>
      </w:r>
      <w:proofErr w:type="gramEnd"/>
      <w:r w:rsidRPr="00B9651D">
        <w:t xml:space="preserve">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proofErr w:type="gramStart"/>
      <w:r w:rsidRPr="00B9651D">
        <w:t>atualização</w:t>
      </w:r>
      <w:proofErr w:type="gramEnd"/>
      <w:r w:rsidRPr="00B9651D">
        <w:t xml:space="preserve"> de documentos cuja validade tenha expirado após a data de recebimento das propostas</w:t>
      </w:r>
      <w:r>
        <w:t>.</w:t>
      </w:r>
    </w:p>
    <w:p w14:paraId="2DFE2968" w14:textId="77777777" w:rsidR="00A20206" w:rsidRPr="00B9651D" w:rsidRDefault="00A20206" w:rsidP="00A20206">
      <w:pPr>
        <w:pStyle w:val="Nivel2"/>
      </w:pPr>
      <w:bookmarkStart w:id="44"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w:t>
      </w:r>
      <w:proofErr w:type="spellStart"/>
      <w:r w:rsidRPr="00B9651D">
        <w:t>eﬁ</w:t>
      </w:r>
      <w:proofErr w:type="gramStart"/>
      <w:r w:rsidRPr="00B9651D">
        <w:t>cácia</w:t>
      </w:r>
      <w:proofErr w:type="spellEnd"/>
      <w:proofErr w:type="gramEnd"/>
      <w:r w:rsidRPr="00B9651D">
        <w:t xml:space="preserve"> para fins de habilitação e classificação.</w:t>
      </w:r>
      <w:bookmarkEnd w:id="44"/>
    </w:p>
    <w:p w14:paraId="0A873BBF" w14:textId="77777777" w:rsidR="00A20206" w:rsidRPr="00B9651D" w:rsidRDefault="00A20206" w:rsidP="00A20206">
      <w:pPr>
        <w:pStyle w:val="Nivel2"/>
      </w:pPr>
      <w:bookmarkStart w:id="45"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5"/>
    </w:p>
    <w:p w14:paraId="010BD460" w14:textId="77777777" w:rsidR="00A20206" w:rsidRPr="00B9651D" w:rsidRDefault="00A20206" w:rsidP="00A20206">
      <w:pPr>
        <w:pStyle w:val="Nivel2"/>
      </w:pPr>
      <w:bookmarkStart w:id="46" w:name="_Ref114665515"/>
      <w:r w:rsidRPr="00B9651D">
        <w:lastRenderedPageBreak/>
        <w:t xml:space="preserve">Somente serão disponibilizados para acesso público os documentos de habilitação do licitante cuja proposta atenda ao </w:t>
      </w:r>
      <w:r>
        <w:t>E</w:t>
      </w:r>
      <w:r w:rsidRPr="00B9651D">
        <w:t xml:space="preserve">dital de licitação, </w:t>
      </w:r>
      <w:proofErr w:type="gramStart"/>
      <w:r w:rsidRPr="00B9651D">
        <w:t>após</w:t>
      </w:r>
      <w:proofErr w:type="gramEnd"/>
      <w:r w:rsidRPr="00B9651D">
        <w:t xml:space="preserve"> concluídos os procedimentos de que trata o subitem anterior</w:t>
      </w:r>
      <w:bookmarkEnd w:id="46"/>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w:t>
      </w:r>
      <w:proofErr w:type="gramStart"/>
      <w:r>
        <w:t>a</w:t>
      </w:r>
      <w:proofErr w:type="gramEnd"/>
      <w:r>
        <w:t xml:space="preserve">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7A46E1">
        <w:t>5</w:t>
      </w:r>
      <w:proofErr w:type="gramEnd"/>
      <w:r w:rsidRPr="007A46E1">
        <w:t xml:space="preserve">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7" w:name="_Toc135469231"/>
      <w:r w:rsidRPr="003D3EF9">
        <w:t>DA ATA DE REGISTRO DE PREÇOS</w:t>
      </w:r>
      <w:bookmarkEnd w:id="47"/>
    </w:p>
    <w:p w14:paraId="60EEDC26" w14:textId="77777777" w:rsidR="00A20206" w:rsidRPr="003D3EF9" w:rsidRDefault="00A20206" w:rsidP="00A20206">
      <w:pPr>
        <w:pStyle w:val="Nvel2-Red"/>
      </w:pPr>
      <w:bookmarkStart w:id="48" w:name="_Hlk157601450"/>
      <w:r w:rsidRPr="00CB599A">
        <w:t xml:space="preserve">A disciplina deste item </w:t>
      </w:r>
      <w:proofErr w:type="gramStart"/>
      <w:r w:rsidRPr="00CB599A">
        <w:t>9</w:t>
      </w:r>
      <w:proofErr w:type="gramEnd"/>
      <w:r w:rsidRPr="00CB599A">
        <w:t xml:space="preserve"> não se aplica no presente procedimento, por não se tratar de licitação para registro de preços.</w:t>
      </w:r>
    </w:p>
    <w:p w14:paraId="468096BD" w14:textId="77777777" w:rsidR="00A20206" w:rsidRPr="003D3EF9" w:rsidRDefault="00A20206" w:rsidP="00A20206">
      <w:pPr>
        <w:pStyle w:val="Nivel01"/>
      </w:pPr>
      <w:bookmarkStart w:id="49" w:name="_Toc135469232"/>
      <w:bookmarkEnd w:id="48"/>
      <w:r w:rsidRPr="003D3EF9">
        <w:t>DA FORMAÇÃO DO CADASTRO DE RESERVA</w:t>
      </w:r>
      <w:bookmarkEnd w:id="49"/>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50" w:name="_Toc135469233"/>
      <w:r>
        <w:t>DOS RECURSOS</w:t>
      </w:r>
      <w:bookmarkEnd w:id="50"/>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 xml:space="preserve">O prazo recursal é de </w:t>
      </w:r>
      <w:proofErr w:type="gramStart"/>
      <w:r w:rsidRPr="00B9651D">
        <w:t>3</w:t>
      </w:r>
      <w:proofErr w:type="gramEnd"/>
      <w:r w:rsidRPr="00B9651D">
        <w:t xml:space="preserve"> (três) dias úteis, contados da data de intimação ou de lavratura da ata.</w:t>
      </w:r>
    </w:p>
    <w:p w14:paraId="0F145AEF" w14:textId="77777777" w:rsidR="00A20206" w:rsidRPr="00B9651D" w:rsidRDefault="00A20206" w:rsidP="00A20206">
      <w:pPr>
        <w:pStyle w:val="Nivel2"/>
      </w:pPr>
      <w:r w:rsidRPr="00B9651D">
        <w:lastRenderedPageBreak/>
        <w:t>Quando o recurso apresentado impugnar o julgamento das propostas ou o ato de habilitação ou inabilitação do licitante:</w:t>
      </w:r>
    </w:p>
    <w:p w14:paraId="1AF14776" w14:textId="77777777" w:rsidR="00A20206" w:rsidRDefault="00A20206" w:rsidP="00A20206">
      <w:pPr>
        <w:pStyle w:val="Nivel3"/>
      </w:pPr>
      <w:proofErr w:type="gramStart"/>
      <w:r w:rsidRPr="006E1990">
        <w:t>a</w:t>
      </w:r>
      <w:proofErr w:type="gramEnd"/>
      <w:r w:rsidRPr="006E1990">
        <w:t xml:space="preserve"> intenção de recorrer deverá ser manifestada imediatamente, sob pena de preclusão;</w:t>
      </w:r>
    </w:p>
    <w:p w14:paraId="354F3C08" w14:textId="77777777" w:rsidR="00A20206" w:rsidRPr="008D4627" w:rsidRDefault="00A20206" w:rsidP="00A20206">
      <w:pPr>
        <w:pStyle w:val="Nivel3"/>
      </w:pPr>
      <w:bookmarkStart w:id="51" w:name="_Hlk135318381"/>
      <w:bookmarkStart w:id="52" w:name="_Hlk135315794"/>
      <w:proofErr w:type="gramStart"/>
      <w:r w:rsidRPr="008D4627">
        <w:t>o</w:t>
      </w:r>
      <w:proofErr w:type="gramEnd"/>
      <w:r w:rsidRPr="008D4627">
        <w:t xml:space="preserve"> prazo para a manifestação da intenção de recorrer não será inferior a 10 (dez) minutos;</w:t>
      </w:r>
      <w:bookmarkEnd w:id="51"/>
    </w:p>
    <w:bookmarkEnd w:id="52"/>
    <w:p w14:paraId="3BBEC14B" w14:textId="77777777" w:rsidR="00A20206" w:rsidRPr="00B9651D" w:rsidRDefault="00A20206" w:rsidP="00A20206">
      <w:pPr>
        <w:pStyle w:val="Nivel3"/>
      </w:pPr>
      <w:proofErr w:type="gramStart"/>
      <w:r w:rsidRPr="00B9651D">
        <w:t>o</w:t>
      </w:r>
      <w:proofErr w:type="gramEnd"/>
      <w:r w:rsidRPr="00B9651D">
        <w:t xml:space="preserve">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proofErr w:type="gramStart"/>
      <w:r>
        <w:t>em</w:t>
      </w:r>
      <w:proofErr w:type="gramEnd"/>
      <w:r>
        <w:t xml:space="preserve">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w:t>
      </w:r>
      <w:proofErr w:type="gramStart"/>
      <w:r w:rsidRPr="00B9651D">
        <w:t>3</w:t>
      </w:r>
      <w:proofErr w:type="gramEnd"/>
      <w:r w:rsidRPr="00B9651D">
        <w:t xml:space="preserve">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 xml:space="preserve">O prazo para apresentação de contrarrazões ao recurso pelos demais licitantes será de </w:t>
      </w:r>
      <w:proofErr w:type="gramStart"/>
      <w:r w:rsidRPr="00B9651D">
        <w:t>3</w:t>
      </w:r>
      <w:proofErr w:type="gramEnd"/>
      <w:r w:rsidRPr="00B9651D">
        <w:t xml:space="preserve">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proofErr w:type="gramStart"/>
      <w:r w:rsidR="00AF1F26">
        <w:rPr>
          <w:i/>
          <w:iCs/>
          <w:color w:val="FF0000"/>
        </w:rPr>
        <w:t>compras.</w:t>
      </w:r>
      <w:proofErr w:type="gramEnd"/>
      <w:r w:rsidR="00AF1F26">
        <w:rPr>
          <w:i/>
          <w:iCs/>
          <w:color w:val="FF0000"/>
        </w:rPr>
        <w:t>gov.br</w:t>
      </w:r>
      <w:r w:rsidRPr="006E1990">
        <w:rPr>
          <w:color w:val="auto"/>
        </w:rPr>
        <w:t>.</w:t>
      </w:r>
    </w:p>
    <w:p w14:paraId="3D03E156" w14:textId="77777777" w:rsidR="00A20206" w:rsidRPr="006E1990" w:rsidRDefault="00A20206" w:rsidP="00A20206">
      <w:pPr>
        <w:pStyle w:val="Nivel01"/>
      </w:pPr>
      <w:bookmarkStart w:id="53" w:name="_Toc135469234"/>
      <w:r>
        <w:t>DAS INFRAÇÕES ADMINISTRATIVAS E SANÇÕES</w:t>
      </w:r>
      <w:bookmarkEnd w:id="53"/>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4" w:name="_Ref114668085"/>
      <w:bookmarkStart w:id="55" w:name="_Hlk114652595"/>
      <w:proofErr w:type="gramStart"/>
      <w:r>
        <w:t>der</w:t>
      </w:r>
      <w:proofErr w:type="gramEnd"/>
      <w:r>
        <w:t xml:space="preserve"> causa à inexecução parcial do contrato;</w:t>
      </w:r>
    </w:p>
    <w:p w14:paraId="60840FE5" w14:textId="77777777" w:rsidR="00A20206" w:rsidRDefault="00A20206" w:rsidP="00A20206">
      <w:pPr>
        <w:pStyle w:val="Nivel3"/>
      </w:pPr>
      <w:proofErr w:type="gramStart"/>
      <w:r w:rsidRPr="00683B68">
        <w:t>der</w:t>
      </w:r>
      <w:proofErr w:type="gramEnd"/>
      <w:r w:rsidRPr="00683B68">
        <w:t xml:space="preserve">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proofErr w:type="gramStart"/>
      <w:r w:rsidRPr="00683B68">
        <w:t>der</w:t>
      </w:r>
      <w:proofErr w:type="gramEnd"/>
      <w:r w:rsidRPr="00683B68">
        <w:t xml:space="preserve"> causa à inexecução total do contrato;</w:t>
      </w:r>
    </w:p>
    <w:p w14:paraId="780134C7" w14:textId="77777777" w:rsidR="00A20206" w:rsidRPr="00447F3E" w:rsidRDefault="00A20206" w:rsidP="00A20206">
      <w:pPr>
        <w:pStyle w:val="Nivel3"/>
      </w:pPr>
      <w:proofErr w:type="gramStart"/>
      <w:r w:rsidRPr="00447F3E">
        <w:lastRenderedPageBreak/>
        <w:t>deixar</w:t>
      </w:r>
      <w:proofErr w:type="gramEnd"/>
      <w:r w:rsidRPr="00447F3E">
        <w:t xml:space="preserve"> de entregar a documentação exigida para o certame</w:t>
      </w:r>
      <w:r>
        <w:t>, inclusive</w:t>
      </w:r>
      <w:r w:rsidRPr="00447F3E">
        <w:t xml:space="preserve"> não entregar qualquer documento que tenha sido solicitado pelo pregoeiro durante o certame;</w:t>
      </w:r>
      <w:bookmarkEnd w:id="54"/>
    </w:p>
    <w:p w14:paraId="61529BAB" w14:textId="77777777" w:rsidR="00A20206" w:rsidRPr="00447F3E" w:rsidRDefault="00A20206" w:rsidP="00A20206">
      <w:pPr>
        <w:pStyle w:val="Nivel3"/>
      </w:pPr>
      <w:bookmarkStart w:id="56" w:name="_Ref114668108"/>
      <w:r w:rsidRPr="00447F3E">
        <w:t>Salvo em decorrência de fato superveniente devidamente justificado, não mantiver a proposta</w:t>
      </w:r>
      <w:r>
        <w:t>,</w:t>
      </w:r>
      <w:r w:rsidRPr="00447F3E">
        <w:t xml:space="preserve"> em especial quando:</w:t>
      </w:r>
      <w:bookmarkEnd w:id="56"/>
    </w:p>
    <w:p w14:paraId="392AE62F" w14:textId="77777777" w:rsidR="00A20206" w:rsidRPr="00447F3E" w:rsidRDefault="00A20206" w:rsidP="00A20206">
      <w:pPr>
        <w:pStyle w:val="Nivel4"/>
      </w:pPr>
      <w:proofErr w:type="gramStart"/>
      <w:r w:rsidRPr="00447F3E">
        <w:t>não</w:t>
      </w:r>
      <w:proofErr w:type="gramEnd"/>
      <w:r w:rsidRPr="00447F3E">
        <w:t xml:space="preserve"> enviar a proposta adequada ao último lance ofertado ou após a negociação; </w:t>
      </w:r>
    </w:p>
    <w:p w14:paraId="3DCD649A" w14:textId="77777777" w:rsidR="00A20206" w:rsidRPr="00447F3E" w:rsidRDefault="00A20206" w:rsidP="00A20206">
      <w:pPr>
        <w:pStyle w:val="Nivel4"/>
      </w:pPr>
      <w:proofErr w:type="gramStart"/>
      <w:r w:rsidRPr="00447F3E">
        <w:t>recusar</w:t>
      </w:r>
      <w:proofErr w:type="gramEnd"/>
      <w:r w:rsidRPr="00447F3E">
        <w:t xml:space="preserve">-se a enviar o detalhamento da proposta quando exigível; </w:t>
      </w:r>
    </w:p>
    <w:p w14:paraId="0B994562" w14:textId="77777777" w:rsidR="00A20206" w:rsidRPr="00447F3E" w:rsidRDefault="00A20206" w:rsidP="00A20206">
      <w:pPr>
        <w:pStyle w:val="Nivel4"/>
      </w:pPr>
      <w:proofErr w:type="gramStart"/>
      <w:r w:rsidRPr="00447F3E">
        <w:t>pedir</w:t>
      </w:r>
      <w:proofErr w:type="gramEnd"/>
      <w:r w:rsidRPr="00447F3E">
        <w:t xml:space="preserve"> para ser desclassificado quando encerrada a etapa competitiva;</w:t>
      </w:r>
    </w:p>
    <w:p w14:paraId="1207877D" w14:textId="77777777" w:rsidR="00A20206" w:rsidRPr="00447F3E" w:rsidRDefault="00A20206" w:rsidP="00A20206">
      <w:pPr>
        <w:pStyle w:val="Nivel4"/>
      </w:pPr>
      <w:proofErr w:type="gramStart"/>
      <w:r w:rsidRPr="00447F3E">
        <w:t>deixar</w:t>
      </w:r>
      <w:proofErr w:type="gramEnd"/>
      <w:r w:rsidRPr="00447F3E">
        <w:t xml:space="preserve">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7" w:name="_Ref114668139"/>
      <w:proofErr w:type="gramStart"/>
      <w:r w:rsidRPr="006E1990">
        <w:t>não</w:t>
      </w:r>
      <w:proofErr w:type="gramEnd"/>
      <w:r w:rsidRPr="006E1990">
        <w:t xml:space="preserve"> celebrar o contrato ou não entregar a documentação exigida para a contratação, quando convocado dentro do prazo de validade de sua proposta;</w:t>
      </w:r>
      <w:bookmarkEnd w:id="57"/>
    </w:p>
    <w:p w14:paraId="75B34481" w14:textId="77777777" w:rsidR="00A20206" w:rsidRPr="006E1990" w:rsidRDefault="00A20206" w:rsidP="00A20206">
      <w:pPr>
        <w:pStyle w:val="Nivel4"/>
      </w:pPr>
      <w:proofErr w:type="gramStart"/>
      <w:r w:rsidRPr="006E1990">
        <w:t>recusar</w:t>
      </w:r>
      <w:proofErr w:type="gramEnd"/>
      <w:r w:rsidRPr="006E1990">
        <w:t xml:space="preserve">-se,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8" w:name="_Ref114668249"/>
      <w:proofErr w:type="gramStart"/>
      <w:r w:rsidRPr="00683B68">
        <w:t>ensejar</w:t>
      </w:r>
      <w:proofErr w:type="gramEnd"/>
      <w:r w:rsidRPr="00683B68">
        <w:t xml:space="preserve"> o retardamento da execução ou da entrega do objeto da contratação sem motivo justificado;</w:t>
      </w:r>
    </w:p>
    <w:p w14:paraId="408ECC70" w14:textId="77777777" w:rsidR="00A20206" w:rsidRPr="00447F3E" w:rsidRDefault="00A20206" w:rsidP="00A20206">
      <w:pPr>
        <w:pStyle w:val="Nivel3"/>
      </w:pPr>
      <w:proofErr w:type="gramStart"/>
      <w:r w:rsidRPr="00447F3E">
        <w:t>apresentar</w:t>
      </w:r>
      <w:proofErr w:type="gramEnd"/>
      <w:r w:rsidRPr="00447F3E">
        <w:t xml:space="preserve"> declaração ou documentação falsa exigida para o certame ou prestar declaração falsa durante a licitação</w:t>
      </w:r>
      <w:bookmarkEnd w:id="58"/>
      <w:r>
        <w:t xml:space="preserve"> ou a execução do contrato;</w:t>
      </w:r>
    </w:p>
    <w:p w14:paraId="4145C605" w14:textId="77777777" w:rsidR="00A20206" w:rsidRPr="00447F3E" w:rsidRDefault="00A20206" w:rsidP="00A20206">
      <w:pPr>
        <w:pStyle w:val="Nivel3"/>
      </w:pPr>
      <w:bookmarkStart w:id="59" w:name="_Ref114668245"/>
      <w:proofErr w:type="gramStart"/>
      <w:r w:rsidRPr="00447F3E">
        <w:t>fraudar</w:t>
      </w:r>
      <w:proofErr w:type="gramEnd"/>
      <w:r w:rsidRPr="00447F3E">
        <w:t xml:space="preserve"> a licitação</w:t>
      </w:r>
      <w:bookmarkEnd w:id="59"/>
      <w:r>
        <w:t xml:space="preserve"> ou praticar ato fraudulento na execução do contrato;</w:t>
      </w:r>
    </w:p>
    <w:p w14:paraId="2CCA85C9" w14:textId="77777777" w:rsidR="00A20206" w:rsidRPr="00447F3E" w:rsidRDefault="00A20206" w:rsidP="00A20206">
      <w:pPr>
        <w:pStyle w:val="Nivel3"/>
      </w:pPr>
      <w:bookmarkStart w:id="60" w:name="_Ref114668247"/>
      <w:proofErr w:type="gramStart"/>
      <w:r w:rsidRPr="00447F3E">
        <w:t>comportar</w:t>
      </w:r>
      <w:proofErr w:type="gramEnd"/>
      <w:r w:rsidRPr="00447F3E">
        <w:t>-se de modo inidôneo ou cometer fraude de qualquer natureza, em especial quando:</w:t>
      </w:r>
      <w:bookmarkEnd w:id="60"/>
    </w:p>
    <w:p w14:paraId="707B2CEF" w14:textId="77777777" w:rsidR="00A20206" w:rsidRPr="00447F3E" w:rsidRDefault="00A20206" w:rsidP="00A20206">
      <w:pPr>
        <w:pStyle w:val="Nivel4"/>
      </w:pPr>
      <w:proofErr w:type="gramStart"/>
      <w:r w:rsidRPr="00447F3E">
        <w:t>agir</w:t>
      </w:r>
      <w:proofErr w:type="gramEnd"/>
      <w:r w:rsidRPr="00447F3E">
        <w:t xml:space="preserve"> em conluio ou em desconformidade com a lei; </w:t>
      </w:r>
    </w:p>
    <w:p w14:paraId="4077C084" w14:textId="77777777" w:rsidR="00A20206" w:rsidRPr="00447F3E" w:rsidRDefault="00A20206" w:rsidP="00A20206">
      <w:pPr>
        <w:pStyle w:val="Nivel4"/>
      </w:pPr>
      <w:proofErr w:type="gramStart"/>
      <w:r w:rsidRPr="00447F3E">
        <w:t>induzir</w:t>
      </w:r>
      <w:proofErr w:type="gramEnd"/>
      <w:r w:rsidRPr="00447F3E">
        <w:t xml:space="preserve"> deliberadamente a erro no julgamento; </w:t>
      </w:r>
    </w:p>
    <w:p w14:paraId="4D214CD0" w14:textId="77777777" w:rsidR="00A20206" w:rsidRPr="00447F3E" w:rsidRDefault="00A20206" w:rsidP="00A20206">
      <w:pPr>
        <w:pStyle w:val="Nivel4"/>
      </w:pPr>
      <w:proofErr w:type="gramStart"/>
      <w:r>
        <w:t>caso</w:t>
      </w:r>
      <w:proofErr w:type="gramEnd"/>
      <w:r>
        <w:t xml:space="preserve">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1" w:name="_Ref114668251"/>
      <w:proofErr w:type="gramStart"/>
      <w:r w:rsidRPr="00447F3E">
        <w:t>praticar</w:t>
      </w:r>
      <w:proofErr w:type="gramEnd"/>
      <w:r w:rsidRPr="00447F3E">
        <w:t xml:space="preserve"> atos ilícitos com vistas a frustrar os objetivos da licitação</w:t>
      </w:r>
      <w:bookmarkEnd w:id="61"/>
      <w:r>
        <w:t>;</w:t>
      </w:r>
    </w:p>
    <w:p w14:paraId="5AAE62E0" w14:textId="77777777" w:rsidR="00A20206" w:rsidRPr="00447F3E" w:rsidRDefault="00A20206" w:rsidP="00A20206">
      <w:pPr>
        <w:pStyle w:val="Nivel3"/>
      </w:pPr>
      <w:bookmarkStart w:id="62" w:name="_Ref114668252"/>
      <w:proofErr w:type="gramStart"/>
      <w:r w:rsidRPr="00447F3E">
        <w:t>praticar</w:t>
      </w:r>
      <w:proofErr w:type="gramEnd"/>
      <w:r w:rsidRPr="00447F3E">
        <w:t xml:space="preserve">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2"/>
    </w:p>
    <w:bookmarkEnd w:id="55"/>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proofErr w:type="gramStart"/>
      <w:r w:rsidRPr="00447F3E">
        <w:t>advertência</w:t>
      </w:r>
      <w:proofErr w:type="gramEnd"/>
      <w:r w:rsidRPr="00447F3E">
        <w:t xml:space="preserve">; </w:t>
      </w:r>
    </w:p>
    <w:p w14:paraId="1C356436" w14:textId="77777777" w:rsidR="00A20206" w:rsidRPr="00447F3E" w:rsidRDefault="00A20206" w:rsidP="00A20206">
      <w:pPr>
        <w:pStyle w:val="Nivel3"/>
      </w:pPr>
      <w:proofErr w:type="gramStart"/>
      <w:r w:rsidRPr="00447F3E">
        <w:t>multa</w:t>
      </w:r>
      <w:proofErr w:type="gramEnd"/>
      <w:r w:rsidRPr="00447F3E">
        <w:t>;</w:t>
      </w:r>
    </w:p>
    <w:p w14:paraId="475239C4" w14:textId="77777777" w:rsidR="00A20206" w:rsidRPr="00447F3E" w:rsidRDefault="00A20206" w:rsidP="00A20206">
      <w:pPr>
        <w:pStyle w:val="Nivel3"/>
      </w:pPr>
      <w:proofErr w:type="gramStart"/>
      <w:r w:rsidRPr="00447F3E">
        <w:lastRenderedPageBreak/>
        <w:t>impedimento</w:t>
      </w:r>
      <w:proofErr w:type="gramEnd"/>
      <w:r w:rsidRPr="00447F3E">
        <w:t xml:space="preserve"> de licitar e contratar</w:t>
      </w:r>
      <w:r>
        <w:t>;</w:t>
      </w:r>
      <w:r w:rsidRPr="00447F3E">
        <w:t xml:space="preserve"> e</w:t>
      </w:r>
    </w:p>
    <w:p w14:paraId="387EFF5A" w14:textId="77777777" w:rsidR="00A20206" w:rsidRPr="00447F3E" w:rsidRDefault="00A20206" w:rsidP="00A20206">
      <w:pPr>
        <w:pStyle w:val="Nivel3"/>
      </w:pPr>
      <w:proofErr w:type="gramStart"/>
      <w:r w:rsidRPr="00447F3E">
        <w:t>declaração</w:t>
      </w:r>
      <w:proofErr w:type="gramEnd"/>
      <w:r w:rsidRPr="00447F3E">
        <w:t xml:space="preserve">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proofErr w:type="gramStart"/>
      <w:r w:rsidRPr="00447F3E">
        <w:t>a</w:t>
      </w:r>
      <w:proofErr w:type="gramEnd"/>
      <w:r w:rsidRPr="00447F3E">
        <w:t xml:space="preserve"> natureza e a gravidade da infração cometida</w:t>
      </w:r>
      <w:r>
        <w:t>;</w:t>
      </w:r>
    </w:p>
    <w:p w14:paraId="4B8DD8A7" w14:textId="77777777" w:rsidR="00A20206" w:rsidRPr="00447F3E" w:rsidRDefault="00A20206" w:rsidP="00A20206">
      <w:pPr>
        <w:pStyle w:val="Nivel3"/>
      </w:pPr>
      <w:proofErr w:type="gramStart"/>
      <w:r w:rsidRPr="00447F3E">
        <w:t>as</w:t>
      </w:r>
      <w:proofErr w:type="gramEnd"/>
      <w:r w:rsidRPr="00447F3E">
        <w:t xml:space="preserve"> peculiaridades do caso concreto</w:t>
      </w:r>
      <w:r>
        <w:t>;</w:t>
      </w:r>
    </w:p>
    <w:p w14:paraId="1BBD68EB" w14:textId="77777777" w:rsidR="00A20206" w:rsidRPr="00447F3E" w:rsidRDefault="00A20206" w:rsidP="00A20206">
      <w:pPr>
        <w:pStyle w:val="Nivel3"/>
      </w:pPr>
      <w:proofErr w:type="gramStart"/>
      <w:r w:rsidRPr="00447F3E">
        <w:t>as</w:t>
      </w:r>
      <w:proofErr w:type="gramEnd"/>
      <w:r w:rsidRPr="00447F3E">
        <w:t xml:space="preserve"> circunstâncias agravantes ou atenuantes</w:t>
      </w:r>
      <w:r>
        <w:t>;</w:t>
      </w:r>
    </w:p>
    <w:p w14:paraId="4C6EC893" w14:textId="77777777" w:rsidR="00A20206" w:rsidRPr="00447F3E" w:rsidRDefault="00A20206" w:rsidP="00A20206">
      <w:pPr>
        <w:pStyle w:val="Nivel3"/>
      </w:pPr>
      <w:proofErr w:type="gramStart"/>
      <w:r w:rsidRPr="00447F3E">
        <w:t>os</w:t>
      </w:r>
      <w:proofErr w:type="gramEnd"/>
      <w:r w:rsidRPr="00447F3E">
        <w:t xml:space="preserve"> danos que dela provierem para a Administração Pública</w:t>
      </w:r>
      <w:r>
        <w:t>;</w:t>
      </w:r>
    </w:p>
    <w:p w14:paraId="51119B00" w14:textId="77777777" w:rsidR="00A20206" w:rsidRPr="00447F3E" w:rsidRDefault="00A20206" w:rsidP="00A20206">
      <w:pPr>
        <w:pStyle w:val="Nivel3"/>
      </w:pPr>
      <w:proofErr w:type="gramStart"/>
      <w:r w:rsidRPr="00447F3E">
        <w:t>a</w:t>
      </w:r>
      <w:proofErr w:type="gramEnd"/>
      <w:r w:rsidRPr="00447F3E">
        <w:t xml:space="preserve">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proofErr w:type="gramStart"/>
      <w:r>
        <w:t>sub</w:t>
      </w:r>
      <w:r w:rsidRPr="00447F3E">
        <w:t>itens</w:t>
      </w:r>
      <w:r w:rsidRPr="006248AF">
        <w:t>1</w:t>
      </w:r>
      <w:r>
        <w:t>2</w:t>
      </w:r>
      <w:r w:rsidRPr="006248AF">
        <w:t>.</w:t>
      </w:r>
      <w:proofErr w:type="gramEnd"/>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proofErr w:type="gramStart"/>
      <w:r>
        <w:t>sub</w:t>
      </w:r>
      <w:r w:rsidRPr="00447F3E">
        <w:t>itens</w:t>
      </w:r>
      <w:r w:rsidRPr="008210BA">
        <w:t>1</w:t>
      </w:r>
      <w:r>
        <w:t>2</w:t>
      </w:r>
      <w:r w:rsidRPr="008210BA">
        <w:t>.</w:t>
      </w:r>
      <w:proofErr w:type="gramEnd"/>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 xml:space="preserve">s (caso o item </w:t>
      </w:r>
      <w:proofErr w:type="gramStart"/>
      <w:r>
        <w:t>1</w:t>
      </w:r>
      <w:proofErr w:type="gramEnd"/>
      <w:r>
        <w:t xml:space="preserve">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lastRenderedPageBreak/>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w:t>
      </w:r>
      <w:proofErr w:type="gramStart"/>
      <w:r>
        <w:t xml:space="preserve"> </w:t>
      </w:r>
      <w:r w:rsidRPr="00447F3E">
        <w:t xml:space="preserve"> </w:t>
      </w:r>
      <w:proofErr w:type="gramEnd"/>
      <w:r w:rsidRPr="00447F3E">
        <w:t>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w:t>
      </w:r>
      <w:proofErr w:type="gramStart"/>
      <w:r>
        <w:t>, c</w:t>
      </w:r>
      <w:r w:rsidRPr="00447F3E">
        <w:t>aberá</w:t>
      </w:r>
      <w:proofErr w:type="gramEnd"/>
      <w:r w:rsidRPr="00447F3E">
        <w:t xml:space="preserve">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 xml:space="preserve">Se a multa aplicada e as indenizações cabíveis forem superiores ao valor do pagamento eventualmente devido pelo Contratante à Contratada, além da perda desse valor, a diferença será descontada da garantia prestada, </w:t>
      </w:r>
      <w:proofErr w:type="gramStart"/>
      <w:r w:rsidRPr="00AD305F">
        <w:t>caso exigida n</w:t>
      </w:r>
      <w:r>
        <w:t xml:space="preserve">a documentação que integra </w:t>
      </w:r>
      <w:r w:rsidRPr="00AD305F">
        <w:t>o Edital</w:t>
      </w:r>
      <w:proofErr w:type="gramEnd"/>
      <w:r w:rsidRPr="00AD305F">
        <w:t>,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w:t>
      </w:r>
      <w:proofErr w:type="gramStart"/>
      <w:r w:rsidRPr="00035987">
        <w:t>competente definidos</w:t>
      </w:r>
      <w:proofErr w:type="gramEnd"/>
      <w:r w:rsidRPr="00035987">
        <w:t xml:space="preserve">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3" w:name="_Toc135469235"/>
      <w:r>
        <w:lastRenderedPageBreak/>
        <w:t>DA IMPUGNAÇÃO AO EDITAL E DO PEDIDO DE ESCLARECIMENTO</w:t>
      </w:r>
      <w:bookmarkEnd w:id="63"/>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w:t>
      </w:r>
      <w:proofErr w:type="gramStart"/>
      <w:r w:rsidRPr="00447F3E">
        <w:t>3</w:t>
      </w:r>
      <w:proofErr w:type="gramEnd"/>
      <w:r w:rsidRPr="00447F3E">
        <w:t xml:space="preserve">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proofErr w:type="gramStart"/>
      <w:r w:rsidR="005511CE">
        <w:rPr>
          <w:i/>
          <w:iCs/>
          <w:color w:val="FF0000"/>
        </w:rPr>
        <w:t>compras.</w:t>
      </w:r>
      <w:proofErr w:type="gramEnd"/>
      <w:r w:rsidR="005511CE">
        <w:rPr>
          <w:i/>
          <w:iCs/>
          <w:color w:val="FF0000"/>
        </w:rPr>
        <w:t>gov.br</w:t>
      </w:r>
      <w:r w:rsidR="00AF1F26">
        <w:t xml:space="preserve"> constando o número do processo e número do Edital</w:t>
      </w:r>
    </w:p>
    <w:p w14:paraId="4D8F27BE" w14:textId="77777777" w:rsidR="00A20206" w:rsidRPr="006E1990" w:rsidRDefault="00A20206" w:rsidP="00A20206">
      <w:pPr>
        <w:pStyle w:val="Nivel2"/>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 xml:space="preserve">no prazo de até </w:t>
      </w:r>
      <w:proofErr w:type="gramStart"/>
      <w:r w:rsidRPr="00752251">
        <w:rPr>
          <w:bCs/>
        </w:rPr>
        <w:t>3</w:t>
      </w:r>
      <w:proofErr w:type="gramEnd"/>
      <w:r w:rsidRPr="00752251">
        <w:rPr>
          <w:bCs/>
        </w:rPr>
        <w:t xml:space="preserve">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4" w:name="_Toc135469236"/>
      <w:r>
        <w:t xml:space="preserve">DAS </w:t>
      </w:r>
      <w:r w:rsidRPr="00447F3E">
        <w:t>DISPOSIÇÕES</w:t>
      </w:r>
      <w:r>
        <w:t xml:space="preserve"> GERAIS</w:t>
      </w:r>
      <w:bookmarkEnd w:id="64"/>
    </w:p>
    <w:p w14:paraId="7F4BCF3B" w14:textId="77777777" w:rsidR="00A20206" w:rsidRDefault="00A20206" w:rsidP="00A20206">
      <w:pPr>
        <w:pStyle w:val="Nivel2"/>
      </w:pPr>
      <w:bookmarkStart w:id="65"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B4E4147" w14:textId="77777777" w:rsidR="00A20206" w:rsidRPr="00447F3E" w:rsidRDefault="00A20206" w:rsidP="00A20206">
      <w:pPr>
        <w:pStyle w:val="Nivel2"/>
      </w:pPr>
      <w:r w:rsidRPr="00447F3E">
        <w:t>Será divulgada ata da sessão pública no sistema eletrônico.</w:t>
      </w:r>
    </w:p>
    <w:p w14:paraId="542B002E"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w:t>
      </w:r>
      <w:r w:rsidRPr="00447F3E">
        <w:lastRenderedPageBreak/>
        <w:t xml:space="preserve">primeiro dia útil subsequente, no mesmo horário anteriormente estabelecido, desde que não haja comunicação em contrário, pelo </w:t>
      </w:r>
      <w:r>
        <w:t>p</w:t>
      </w:r>
      <w:r w:rsidRPr="00447F3E">
        <w:t>regoeiro.</w:t>
      </w:r>
    </w:p>
    <w:p w14:paraId="10B2D82E" w14:textId="77777777" w:rsidR="00A20206" w:rsidRPr="00447F3E" w:rsidRDefault="00A20206" w:rsidP="00A20206">
      <w:pPr>
        <w:pStyle w:val="Nivel2"/>
      </w:pPr>
      <w:r w:rsidRPr="00447F3E">
        <w:t>Todas as referências de tempo no Edital, no aviso e durante a sessão pública observarão o horário de Brasília - DF.</w:t>
      </w:r>
    </w:p>
    <w:p w14:paraId="381C0CAA" w14:textId="77777777" w:rsidR="00A20206" w:rsidRPr="00447F3E" w:rsidRDefault="00A20206" w:rsidP="00A20206">
      <w:pPr>
        <w:pStyle w:val="Nivel2"/>
      </w:pPr>
      <w:r w:rsidRPr="00447F3E">
        <w:t>A homologação do resultado desta licitação não implicará direito à contratação.</w:t>
      </w:r>
    </w:p>
    <w:p w14:paraId="271EB931" w14:textId="77777777" w:rsidR="00A20206" w:rsidRDefault="00A20206" w:rsidP="00A20206">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0B341B3" w14:textId="77777777" w:rsidR="00A20206" w:rsidRPr="00447F3E" w:rsidRDefault="00A20206" w:rsidP="00A20206">
      <w:pPr>
        <w:pStyle w:val="Nivel2"/>
      </w:pPr>
      <w:r w:rsidRPr="00217987">
        <w:t xml:space="preserve">Os casos omissos serão solucionados pelo </w:t>
      </w:r>
      <w:r>
        <w:t>p</w:t>
      </w:r>
      <w:r w:rsidRPr="00217987">
        <w:t>regoeiro</w:t>
      </w:r>
      <w:r>
        <w:t>.</w:t>
      </w:r>
    </w:p>
    <w:p w14:paraId="57EC5302"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20394B8B"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5113E8D7"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3D855AD"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D5B91F6" w14:textId="77777777" w:rsidR="00A20206" w:rsidRPr="00447F3E" w:rsidRDefault="00A20206" w:rsidP="00A20206">
      <w:pPr>
        <w:pStyle w:val="Nivel3"/>
      </w:pPr>
      <w:r w:rsidRPr="00447F3E">
        <w:t xml:space="preserve">O desatendimento de exigências formais não essenciais não importará o afastamento do licitante, desde que seja possível o aproveitamento do ato, </w:t>
      </w:r>
      <w:proofErr w:type="gramStart"/>
      <w:r w:rsidRPr="00447F3E">
        <w:t>observados</w:t>
      </w:r>
      <w:proofErr w:type="gramEnd"/>
      <w:r w:rsidRPr="00447F3E">
        <w:t xml:space="preserve"> os princípios da isonomia e do interesse público</w:t>
      </w:r>
      <w:r w:rsidRPr="00C6048A">
        <w:t>, nos termos do inciso III do art</w:t>
      </w:r>
      <w:r>
        <w:t>.</w:t>
      </w:r>
      <w:r w:rsidRPr="00C6048A">
        <w:t xml:space="preserve"> 12 da </w:t>
      </w:r>
      <w:hyperlink r:id="rId9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5CFB421D"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2E2431C5"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w:t>
      </w:r>
      <w:proofErr w:type="gramStart"/>
      <w:r w:rsidR="00AF1F26">
        <w:rPr>
          <w:i/>
          <w:iCs/>
          <w:color w:val="FF0000"/>
        </w:rPr>
        <w:t>compras.</w:t>
      </w:r>
      <w:proofErr w:type="gramEnd"/>
      <w:r w:rsidR="00AF1F26">
        <w:rPr>
          <w:i/>
          <w:iCs/>
          <w:color w:val="FF0000"/>
        </w:rPr>
        <w:t>gov.br.</w:t>
      </w:r>
      <w:r w:rsidRPr="006E1990">
        <w:t>.</w:t>
      </w:r>
    </w:p>
    <w:p w14:paraId="3D96273C"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446C0C60"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w:t>
      </w:r>
      <w:proofErr w:type="gramStart"/>
      <w:r w:rsidR="00A20206">
        <w:t>Declaração(</w:t>
      </w:r>
      <w:proofErr w:type="spellStart"/>
      <w:proofErr w:type="gramEnd"/>
      <w:r w:rsidR="00A20206">
        <w:t>ões</w:t>
      </w:r>
      <w:proofErr w:type="spellEnd"/>
      <w:r w:rsidR="00A20206">
        <w:t>);</w:t>
      </w:r>
    </w:p>
    <w:p w14:paraId="3D1F7721" w14:textId="77777777" w:rsidR="00D20410" w:rsidRDefault="00D20410" w:rsidP="00A20206">
      <w:pPr>
        <w:pStyle w:val="Nvel3-R"/>
      </w:pPr>
      <w:r>
        <w:lastRenderedPageBreak/>
        <w:t>ANEXO IV – Cópia da resolução SS-92, de 10-11-</w:t>
      </w:r>
      <w:proofErr w:type="gramStart"/>
      <w:r>
        <w:t>2016</w:t>
      </w:r>
      <w:proofErr w:type="gramEnd"/>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7A0C4D40"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EC5C01">
        <w:rPr>
          <w:rFonts w:ascii="Arial" w:eastAsia="MS Mincho" w:hAnsi="Arial" w:cs="Arial"/>
          <w:i/>
          <w:iCs/>
          <w:color w:val="FF0000"/>
          <w:sz w:val="20"/>
          <w:szCs w:val="20"/>
        </w:rPr>
        <w:t>30</w:t>
      </w:r>
      <w:r w:rsidR="006A3460">
        <w:rPr>
          <w:rFonts w:ascii="Arial" w:eastAsia="MS Mincho" w:hAnsi="Arial" w:cs="Arial"/>
          <w:i/>
          <w:iCs/>
          <w:color w:val="FF0000"/>
          <w:sz w:val="20"/>
          <w:szCs w:val="20"/>
        </w:rPr>
        <w:t xml:space="preserve"> de abril</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 xml:space="preserve">de </w:t>
      </w:r>
      <w:proofErr w:type="gramStart"/>
      <w:r>
        <w:rPr>
          <w:rFonts w:ascii="Arial" w:eastAsia="MS Mincho" w:hAnsi="Arial" w:cs="Arial"/>
          <w:i/>
          <w:iCs/>
          <w:color w:val="FF0000"/>
          <w:sz w:val="20"/>
          <w:szCs w:val="20"/>
        </w:rPr>
        <w:t>202</w:t>
      </w:r>
      <w:r w:rsidR="000A186B">
        <w:rPr>
          <w:rFonts w:ascii="Arial" w:eastAsia="MS Mincho" w:hAnsi="Arial" w:cs="Arial"/>
          <w:i/>
          <w:iCs/>
          <w:color w:val="FF0000"/>
          <w:sz w:val="20"/>
          <w:szCs w:val="20"/>
        </w:rPr>
        <w:t>5</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5"/>
    <w:p w14:paraId="64072FF3"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PATRICIA CRISTINA PAGANO</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35883E82" w14:textId="77777777" w:rsidR="000A186B" w:rsidRDefault="000A186B" w:rsidP="000A186B">
      <w:pPr>
        <w:spacing w:line="360" w:lineRule="auto"/>
        <w:jc w:val="center"/>
        <w:rPr>
          <w:rFonts w:ascii="Arial" w:hAnsi="Arial" w:cs="Arial"/>
          <w:sz w:val="20"/>
          <w:szCs w:val="20"/>
        </w:rPr>
      </w:pPr>
      <w:r>
        <w:rPr>
          <w:rFonts w:ascii="Arial" w:hAnsi="Arial" w:cs="Arial"/>
          <w:sz w:val="20"/>
          <w:szCs w:val="20"/>
        </w:rPr>
        <w:t>Substituto</w:t>
      </w:r>
    </w:p>
    <w:p w14:paraId="742804ED" w14:textId="77777777" w:rsidR="009607E4" w:rsidRDefault="009607E4"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30693909" w:rsidR="00546573" w:rsidRDefault="008B2C82" w:rsidP="00EA371F">
      <w:pPr>
        <w:spacing w:line="360" w:lineRule="auto"/>
        <w:jc w:val="both"/>
        <w:outlineLvl w:val="0"/>
        <w:rPr>
          <w:rFonts w:ascii="Arial" w:hAnsi="Arial" w:cs="Arial"/>
          <w:b/>
          <w:sz w:val="20"/>
          <w:szCs w:val="20"/>
        </w:rPr>
      </w:pPr>
      <w:r w:rsidRPr="00E6768D">
        <w:rPr>
          <w:rFonts w:ascii="Arial" w:hAnsi="Arial" w:cs="Arial"/>
          <w:b/>
          <w:sz w:val="20"/>
          <w:szCs w:val="20"/>
        </w:rPr>
        <w:t xml:space="preserve">AQUISIÇÃO DE </w:t>
      </w:r>
      <w:r w:rsidR="00DA09DA">
        <w:rPr>
          <w:rFonts w:ascii="Arial" w:hAnsi="Arial" w:cs="Arial"/>
          <w:b/>
          <w:sz w:val="20"/>
          <w:szCs w:val="20"/>
        </w:rPr>
        <w:t>APARELHOS DE ILUMINAÇÃO ELÉTRICA (LUMINARIAS)</w:t>
      </w:r>
      <w:proofErr w:type="gramStart"/>
      <w:r w:rsidR="007F398B">
        <w:rPr>
          <w:rFonts w:ascii="Arial" w:hAnsi="Arial" w:cs="Arial"/>
          <w:b/>
          <w:sz w:val="20"/>
          <w:szCs w:val="20"/>
        </w:rPr>
        <w:t>,</w:t>
      </w:r>
      <w:r w:rsidRPr="00E6768D">
        <w:rPr>
          <w:rFonts w:ascii="Arial" w:hAnsi="Arial" w:cs="Arial"/>
          <w:b/>
          <w:sz w:val="20"/>
          <w:szCs w:val="20"/>
        </w:rPr>
        <w:t xml:space="preserve"> entrega</w:t>
      </w:r>
      <w:proofErr w:type="gramEnd"/>
      <w:r w:rsidRPr="00E6768D">
        <w:rPr>
          <w:rFonts w:ascii="Arial" w:hAnsi="Arial" w:cs="Arial"/>
          <w:b/>
          <w:sz w:val="20"/>
          <w:szCs w:val="20"/>
        </w:rPr>
        <w:t xml:space="preserve"> imediata</w:t>
      </w:r>
    </w:p>
    <w:p w14:paraId="5F1306A3" w14:textId="77777777" w:rsidR="003363B7" w:rsidRPr="00E6768D" w:rsidRDefault="003363B7" w:rsidP="00EA371F">
      <w:pPr>
        <w:spacing w:line="360" w:lineRule="auto"/>
        <w:jc w:val="both"/>
        <w:outlineLvl w:val="0"/>
        <w:rPr>
          <w:rFonts w:ascii="Arial" w:hAnsi="Arial" w:cs="Arial"/>
          <w:b/>
          <w:sz w:val="20"/>
          <w:szCs w:val="20"/>
        </w:rPr>
      </w:pPr>
    </w:p>
    <w:p w14:paraId="363C39F6" w14:textId="77777777" w:rsidR="00F333C4" w:rsidRPr="00E6768D"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p w14:paraId="6D638672" w14:textId="77777777" w:rsidR="009E20BF" w:rsidRDefault="009E20BF" w:rsidP="004B1D67">
      <w:pPr>
        <w:jc w:val="center"/>
        <w:rPr>
          <w:rFonts w:ascii="Arial" w:hAnsi="Arial" w:cs="Arial"/>
          <w:b/>
          <w:sz w:val="20"/>
          <w:szCs w:val="20"/>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00"/>
        <w:gridCol w:w="1445"/>
        <w:gridCol w:w="6945"/>
      </w:tblGrid>
      <w:tr w:rsidR="00DA09DA" w:rsidRPr="00DA09DA" w14:paraId="48789D47" w14:textId="77777777" w:rsidTr="00AB7BED">
        <w:trPr>
          <w:trHeight w:val="284"/>
        </w:trPr>
        <w:tc>
          <w:tcPr>
            <w:tcW w:w="900" w:type="dxa"/>
            <w:shd w:val="clear" w:color="auto" w:fill="auto"/>
          </w:tcPr>
          <w:p w14:paraId="06FEA41B" w14:textId="77777777" w:rsidR="00DA09DA" w:rsidRPr="00DA09DA" w:rsidRDefault="00DA09DA" w:rsidP="00AB7BED">
            <w:pPr>
              <w:jc w:val="center"/>
              <w:rPr>
                <w:rFonts w:ascii="Arial" w:hAnsi="Arial" w:cs="Arial"/>
                <w:b/>
                <w:sz w:val="18"/>
                <w:szCs w:val="18"/>
              </w:rPr>
            </w:pPr>
            <w:r w:rsidRPr="00DA09DA">
              <w:rPr>
                <w:rFonts w:ascii="Arial" w:hAnsi="Arial" w:cs="Arial"/>
                <w:b/>
                <w:sz w:val="18"/>
                <w:szCs w:val="18"/>
              </w:rPr>
              <w:t>ITEM</w:t>
            </w:r>
          </w:p>
        </w:tc>
        <w:tc>
          <w:tcPr>
            <w:tcW w:w="1200" w:type="dxa"/>
            <w:shd w:val="clear" w:color="auto" w:fill="auto"/>
          </w:tcPr>
          <w:p w14:paraId="71EA50E2" w14:textId="77777777" w:rsidR="00DA09DA" w:rsidRPr="00DA09DA" w:rsidRDefault="00DA09DA" w:rsidP="00AB7BED">
            <w:pPr>
              <w:ind w:left="-2161" w:firstLine="2161"/>
              <w:jc w:val="center"/>
              <w:rPr>
                <w:rFonts w:ascii="Arial" w:hAnsi="Arial" w:cs="Arial"/>
                <w:b/>
                <w:sz w:val="18"/>
                <w:szCs w:val="18"/>
              </w:rPr>
            </w:pPr>
            <w:r w:rsidRPr="00DA09DA">
              <w:rPr>
                <w:rFonts w:ascii="Arial" w:hAnsi="Arial" w:cs="Arial"/>
                <w:b/>
                <w:sz w:val="18"/>
                <w:szCs w:val="18"/>
              </w:rPr>
              <w:t>QUANT.</w:t>
            </w:r>
          </w:p>
        </w:tc>
        <w:tc>
          <w:tcPr>
            <w:tcW w:w="1445" w:type="dxa"/>
            <w:shd w:val="clear" w:color="auto" w:fill="auto"/>
          </w:tcPr>
          <w:p w14:paraId="452DED54" w14:textId="77777777" w:rsidR="00DA09DA" w:rsidRPr="00DA09DA" w:rsidRDefault="00DA09DA" w:rsidP="00AB7BED">
            <w:pPr>
              <w:ind w:left="-2161" w:firstLine="2161"/>
              <w:rPr>
                <w:rFonts w:ascii="Arial" w:hAnsi="Arial" w:cs="Arial"/>
                <w:b/>
                <w:sz w:val="18"/>
                <w:szCs w:val="18"/>
              </w:rPr>
            </w:pPr>
            <w:r w:rsidRPr="00DA09DA">
              <w:rPr>
                <w:rFonts w:ascii="Arial" w:hAnsi="Arial" w:cs="Arial"/>
                <w:b/>
                <w:sz w:val="18"/>
                <w:szCs w:val="18"/>
              </w:rPr>
              <w:t>SIAFISICO</w:t>
            </w:r>
          </w:p>
        </w:tc>
        <w:tc>
          <w:tcPr>
            <w:tcW w:w="6945" w:type="dxa"/>
            <w:shd w:val="clear" w:color="auto" w:fill="auto"/>
          </w:tcPr>
          <w:p w14:paraId="0DF699D8" w14:textId="77777777" w:rsidR="00DA09DA" w:rsidRPr="00DA09DA" w:rsidRDefault="00DA09DA" w:rsidP="00AB7BED">
            <w:pPr>
              <w:jc w:val="center"/>
              <w:rPr>
                <w:rFonts w:ascii="Arial" w:hAnsi="Arial" w:cs="Arial"/>
                <w:b/>
                <w:sz w:val="18"/>
                <w:szCs w:val="18"/>
              </w:rPr>
            </w:pPr>
            <w:r w:rsidRPr="00DA09DA">
              <w:rPr>
                <w:rFonts w:ascii="Arial" w:hAnsi="Arial" w:cs="Arial"/>
                <w:b/>
                <w:sz w:val="18"/>
                <w:szCs w:val="18"/>
              </w:rPr>
              <w:t>DESCRIÇÃO</w:t>
            </w:r>
          </w:p>
        </w:tc>
      </w:tr>
      <w:tr w:rsidR="00DA09DA" w:rsidRPr="00DA09DA" w14:paraId="558521F4" w14:textId="77777777" w:rsidTr="00AB7BED">
        <w:tc>
          <w:tcPr>
            <w:tcW w:w="900" w:type="dxa"/>
            <w:shd w:val="clear" w:color="auto" w:fill="auto"/>
          </w:tcPr>
          <w:p w14:paraId="56369445" w14:textId="77777777" w:rsidR="00DA09DA" w:rsidRPr="00DA09DA" w:rsidRDefault="00DA09DA" w:rsidP="00AB7BED">
            <w:pPr>
              <w:jc w:val="center"/>
              <w:rPr>
                <w:rFonts w:ascii="Arial" w:hAnsi="Arial" w:cs="Arial"/>
                <w:color w:val="000000"/>
                <w:sz w:val="18"/>
                <w:szCs w:val="18"/>
              </w:rPr>
            </w:pPr>
          </w:p>
          <w:p w14:paraId="06E2EEFD" w14:textId="00E361AD" w:rsidR="00DA09DA" w:rsidRPr="00DA09DA" w:rsidRDefault="00DA09DA" w:rsidP="00AB7BED">
            <w:pPr>
              <w:jc w:val="center"/>
              <w:rPr>
                <w:rFonts w:ascii="Arial" w:hAnsi="Arial" w:cs="Arial"/>
                <w:color w:val="000000"/>
                <w:sz w:val="18"/>
                <w:szCs w:val="18"/>
              </w:rPr>
            </w:pPr>
            <w:r>
              <w:rPr>
                <w:rFonts w:ascii="Arial" w:hAnsi="Arial" w:cs="Arial"/>
                <w:color w:val="000000"/>
                <w:sz w:val="18"/>
                <w:szCs w:val="18"/>
              </w:rPr>
              <w:t>1.</w:t>
            </w:r>
            <w:r w:rsidRPr="00DA09DA">
              <w:rPr>
                <w:rFonts w:ascii="Arial" w:hAnsi="Arial" w:cs="Arial"/>
                <w:color w:val="000000"/>
                <w:sz w:val="18"/>
                <w:szCs w:val="18"/>
              </w:rPr>
              <w:t>1</w:t>
            </w:r>
          </w:p>
        </w:tc>
        <w:tc>
          <w:tcPr>
            <w:tcW w:w="1200" w:type="dxa"/>
            <w:shd w:val="clear" w:color="auto" w:fill="auto"/>
          </w:tcPr>
          <w:p w14:paraId="4AF7242B"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150 UNIDS.</w:t>
            </w:r>
          </w:p>
        </w:tc>
        <w:tc>
          <w:tcPr>
            <w:tcW w:w="1445" w:type="dxa"/>
            <w:shd w:val="clear" w:color="auto" w:fill="auto"/>
          </w:tcPr>
          <w:p w14:paraId="063371AC" w14:textId="77777777" w:rsidR="00DA09DA" w:rsidRPr="00DA09DA" w:rsidRDefault="00DA09DA" w:rsidP="00AB7BED">
            <w:pPr>
              <w:jc w:val="center"/>
              <w:rPr>
                <w:rFonts w:ascii="Arial" w:hAnsi="Arial" w:cs="Arial"/>
                <w:color w:val="000000"/>
                <w:sz w:val="18"/>
                <w:szCs w:val="18"/>
              </w:rPr>
            </w:pPr>
            <w:r w:rsidRPr="00DA09DA">
              <w:rPr>
                <w:rFonts w:ascii="Arial" w:hAnsi="Arial" w:cs="Arial"/>
                <w:color w:val="000000"/>
                <w:sz w:val="18"/>
                <w:szCs w:val="18"/>
              </w:rPr>
              <w:t>603472-1</w:t>
            </w:r>
          </w:p>
        </w:tc>
        <w:tc>
          <w:tcPr>
            <w:tcW w:w="6945" w:type="dxa"/>
            <w:shd w:val="clear" w:color="auto" w:fill="auto"/>
          </w:tcPr>
          <w:p w14:paraId="7E9C841C" w14:textId="77777777" w:rsidR="00DA09DA" w:rsidRPr="00DA09DA" w:rsidRDefault="00DA09DA" w:rsidP="00AB7BED">
            <w:pPr>
              <w:jc w:val="both"/>
              <w:rPr>
                <w:rFonts w:ascii="Arial" w:hAnsi="Arial" w:cs="Arial"/>
                <w:color w:val="000000"/>
                <w:sz w:val="18"/>
                <w:szCs w:val="18"/>
              </w:rPr>
            </w:pPr>
            <w:r w:rsidRPr="00DA09DA">
              <w:rPr>
                <w:rFonts w:ascii="Arial" w:hAnsi="Arial" w:cs="Arial"/>
                <w:color w:val="000000"/>
                <w:sz w:val="18"/>
                <w:szCs w:val="18"/>
              </w:rPr>
              <w:t xml:space="preserve">LUMINARIA DE LED CORPO CONFECCIONADO EM ALUMINIO E DIFUSOR EM POLIESTIRENO, FORMATO QUADRADO MODELO PLAFON DE EMBUTIR, MEDINDO APROXIMADAMENTE </w:t>
            </w:r>
            <w:proofErr w:type="gramStart"/>
            <w:r w:rsidRPr="00DA09DA">
              <w:rPr>
                <w:rFonts w:ascii="Arial" w:hAnsi="Arial" w:cs="Arial"/>
                <w:color w:val="000000"/>
                <w:sz w:val="18"/>
                <w:szCs w:val="18"/>
              </w:rPr>
              <w:t>225MM</w:t>
            </w:r>
            <w:proofErr w:type="gramEnd"/>
            <w:r w:rsidRPr="00DA09DA">
              <w:rPr>
                <w:rFonts w:ascii="Arial" w:hAnsi="Arial" w:cs="Arial"/>
                <w:color w:val="000000"/>
                <w:sz w:val="18"/>
                <w:szCs w:val="18"/>
              </w:rPr>
              <w:t xml:space="preserve"> X 225MM, ALTURA 25MM, TOLERANCIA DE +- 5%, COR BRANCA, POTENCIA DE 18W, BIVOLT, FONTE DE ALIMENTACAO INCORPORADA, FLUXO LUMINOSO MINIMO DE 1300 LUMENS, TEMPERATURA DE COR DE 6000 A 6500K (BRANCA FRIA), FATOR DE POTENCIA MINIMO DE 0,9, IRC MINIMO DE 70, GRAU DE PROTECAO IP20, VIDA UTIL MINIMA DE 25000 HORAS, ANGULO DE ABERTURA DE NO MINIMO 105 GRAUS, DE ACORDO COM NORMAS NBR/ABNT E INMETRO VIGENTES </w:t>
            </w:r>
          </w:p>
        </w:tc>
      </w:tr>
      <w:tr w:rsidR="00DA09DA" w:rsidRPr="00DA09DA" w14:paraId="455BA780" w14:textId="77777777" w:rsidTr="00AB7BED">
        <w:tc>
          <w:tcPr>
            <w:tcW w:w="900" w:type="dxa"/>
            <w:shd w:val="clear" w:color="auto" w:fill="auto"/>
          </w:tcPr>
          <w:p w14:paraId="6F746A2D" w14:textId="77777777" w:rsidR="00DA09DA" w:rsidRPr="00DA09DA" w:rsidRDefault="00DA09DA" w:rsidP="00AB7BED">
            <w:pPr>
              <w:jc w:val="center"/>
              <w:rPr>
                <w:rFonts w:ascii="Arial" w:hAnsi="Arial" w:cs="Arial"/>
                <w:color w:val="000000"/>
                <w:sz w:val="18"/>
                <w:szCs w:val="18"/>
              </w:rPr>
            </w:pPr>
          </w:p>
          <w:p w14:paraId="601A26B3" w14:textId="248CA4C0" w:rsidR="00DA09DA" w:rsidRPr="00DA09DA" w:rsidRDefault="00DA09DA" w:rsidP="00AB7BED">
            <w:pPr>
              <w:jc w:val="center"/>
              <w:rPr>
                <w:rFonts w:ascii="Arial" w:hAnsi="Arial" w:cs="Arial"/>
                <w:color w:val="000000"/>
                <w:sz w:val="18"/>
                <w:szCs w:val="18"/>
              </w:rPr>
            </w:pPr>
            <w:r>
              <w:rPr>
                <w:rFonts w:ascii="Arial" w:hAnsi="Arial" w:cs="Arial"/>
                <w:color w:val="000000"/>
                <w:sz w:val="18"/>
                <w:szCs w:val="18"/>
              </w:rPr>
              <w:t>1.</w:t>
            </w:r>
            <w:r w:rsidRPr="00DA09DA">
              <w:rPr>
                <w:rFonts w:ascii="Arial" w:hAnsi="Arial" w:cs="Arial"/>
                <w:color w:val="000000"/>
                <w:sz w:val="18"/>
                <w:szCs w:val="18"/>
              </w:rPr>
              <w:t>2</w:t>
            </w:r>
          </w:p>
        </w:tc>
        <w:tc>
          <w:tcPr>
            <w:tcW w:w="1200" w:type="dxa"/>
            <w:shd w:val="clear" w:color="auto" w:fill="auto"/>
          </w:tcPr>
          <w:p w14:paraId="664B7FA9"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150</w:t>
            </w:r>
          </w:p>
          <w:p w14:paraId="796D600A"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UNIDS.</w:t>
            </w:r>
          </w:p>
        </w:tc>
        <w:tc>
          <w:tcPr>
            <w:tcW w:w="1445" w:type="dxa"/>
            <w:shd w:val="clear" w:color="auto" w:fill="auto"/>
          </w:tcPr>
          <w:p w14:paraId="740A642E" w14:textId="77777777" w:rsidR="00DA09DA" w:rsidRPr="00DA09DA" w:rsidRDefault="00DA09DA" w:rsidP="00AB7BED">
            <w:pPr>
              <w:jc w:val="center"/>
              <w:rPr>
                <w:rFonts w:ascii="Arial" w:hAnsi="Arial" w:cs="Arial"/>
                <w:color w:val="000000"/>
                <w:sz w:val="18"/>
                <w:szCs w:val="18"/>
              </w:rPr>
            </w:pPr>
            <w:r w:rsidRPr="00DA09DA">
              <w:rPr>
                <w:rFonts w:ascii="Arial" w:hAnsi="Arial" w:cs="Arial"/>
                <w:color w:val="000000"/>
                <w:sz w:val="18"/>
                <w:szCs w:val="18"/>
              </w:rPr>
              <w:t>603945-6</w:t>
            </w:r>
          </w:p>
        </w:tc>
        <w:tc>
          <w:tcPr>
            <w:tcW w:w="6945" w:type="dxa"/>
            <w:shd w:val="clear" w:color="auto" w:fill="auto"/>
          </w:tcPr>
          <w:p w14:paraId="4DB21EFD" w14:textId="77777777" w:rsidR="00DA09DA" w:rsidRPr="00DA09DA" w:rsidRDefault="00DA09DA" w:rsidP="00AB7BED">
            <w:pPr>
              <w:jc w:val="both"/>
              <w:rPr>
                <w:rFonts w:ascii="Arial" w:hAnsi="Arial" w:cs="Arial"/>
                <w:color w:val="000000"/>
                <w:sz w:val="18"/>
                <w:szCs w:val="18"/>
              </w:rPr>
            </w:pPr>
            <w:r w:rsidRPr="00DA09DA">
              <w:rPr>
                <w:rFonts w:ascii="Arial" w:hAnsi="Arial" w:cs="Arial"/>
                <w:color w:val="000000"/>
                <w:sz w:val="18"/>
                <w:szCs w:val="18"/>
              </w:rPr>
              <w:t xml:space="preserve">LUMINARIA DE LED CORPO EM ALUMINIO E DIFUSOR EM POLIESTIRENO, FORMATO QUADRADO, MODELO PLAFON DE EMBUTIR, MEDINDO APROXIMADAMENTE (400X400)MM, ALTURA DE </w:t>
            </w:r>
            <w:proofErr w:type="gramStart"/>
            <w:r w:rsidRPr="00DA09DA">
              <w:rPr>
                <w:rFonts w:ascii="Arial" w:hAnsi="Arial" w:cs="Arial"/>
                <w:color w:val="000000"/>
                <w:sz w:val="18"/>
                <w:szCs w:val="18"/>
              </w:rPr>
              <w:t>25MM</w:t>
            </w:r>
            <w:proofErr w:type="gramEnd"/>
            <w:r w:rsidRPr="00DA09DA">
              <w:rPr>
                <w:rFonts w:ascii="Arial" w:hAnsi="Arial" w:cs="Arial"/>
                <w:color w:val="000000"/>
                <w:sz w:val="18"/>
                <w:szCs w:val="18"/>
              </w:rPr>
              <w:t xml:space="preserve">, TOLERANCIA DE +- 5%, NA COR BRANCA, POTENCIA DE 36W, BIVOLT, FONTE DE ALIMENTACAO INCORPORADA, FLUXO LUMINOSO MINIMO 3.000 LUMENS, TEMPERATURA DE COR DE 6000 A 6500K (BRANCA FRIA), FATOR DE POTENCIA MINIMO DE 0,9, IRC MINIMO DE 70, GRAU DE PROTEÇAO IP20, VIDA UTIL MINIMA DE 25000 HORAS, ANGULO DE ILUMINACAO MINIMO DE 105 GRAUS, CONFORME NORMAS NBR/ABNT E INMETRO VIGENTES. </w:t>
            </w:r>
          </w:p>
        </w:tc>
      </w:tr>
      <w:tr w:rsidR="00DA09DA" w:rsidRPr="00DA09DA" w14:paraId="0C90EB4C" w14:textId="77777777" w:rsidTr="00DA09DA">
        <w:trPr>
          <w:trHeight w:val="1767"/>
        </w:trPr>
        <w:tc>
          <w:tcPr>
            <w:tcW w:w="900" w:type="dxa"/>
            <w:shd w:val="clear" w:color="auto" w:fill="auto"/>
          </w:tcPr>
          <w:p w14:paraId="6835C04D" w14:textId="05FD5BE7" w:rsidR="00DA09DA" w:rsidRPr="00DA09DA" w:rsidRDefault="00DA09DA" w:rsidP="00AB7BED">
            <w:pPr>
              <w:jc w:val="center"/>
              <w:rPr>
                <w:rFonts w:ascii="Arial" w:hAnsi="Arial" w:cs="Arial"/>
                <w:color w:val="000000"/>
                <w:sz w:val="18"/>
                <w:szCs w:val="18"/>
              </w:rPr>
            </w:pPr>
            <w:r>
              <w:rPr>
                <w:rFonts w:ascii="Arial" w:hAnsi="Arial" w:cs="Arial"/>
                <w:color w:val="000000"/>
                <w:sz w:val="18"/>
                <w:szCs w:val="18"/>
              </w:rPr>
              <w:t>1.</w:t>
            </w:r>
            <w:r w:rsidRPr="00DA09DA">
              <w:rPr>
                <w:rFonts w:ascii="Arial" w:hAnsi="Arial" w:cs="Arial"/>
                <w:color w:val="000000"/>
                <w:sz w:val="18"/>
                <w:szCs w:val="18"/>
              </w:rPr>
              <w:t>3</w:t>
            </w:r>
          </w:p>
        </w:tc>
        <w:tc>
          <w:tcPr>
            <w:tcW w:w="1200" w:type="dxa"/>
            <w:shd w:val="clear" w:color="auto" w:fill="auto"/>
          </w:tcPr>
          <w:p w14:paraId="711F2BE7"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40</w:t>
            </w:r>
          </w:p>
          <w:p w14:paraId="53E42644"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UNIDS</w:t>
            </w:r>
          </w:p>
        </w:tc>
        <w:tc>
          <w:tcPr>
            <w:tcW w:w="1445" w:type="dxa"/>
            <w:shd w:val="clear" w:color="auto" w:fill="auto"/>
          </w:tcPr>
          <w:p w14:paraId="729CE786" w14:textId="77777777" w:rsidR="00DA09DA" w:rsidRPr="00DA09DA" w:rsidRDefault="00DA09DA" w:rsidP="00AB7BED">
            <w:pPr>
              <w:jc w:val="center"/>
              <w:rPr>
                <w:rFonts w:ascii="Arial" w:hAnsi="Arial" w:cs="Arial"/>
                <w:color w:val="000000"/>
                <w:sz w:val="18"/>
                <w:szCs w:val="18"/>
              </w:rPr>
            </w:pPr>
            <w:r w:rsidRPr="00DA09DA">
              <w:rPr>
                <w:rFonts w:ascii="Arial" w:hAnsi="Arial" w:cs="Arial"/>
                <w:color w:val="000000"/>
                <w:sz w:val="18"/>
                <w:szCs w:val="18"/>
              </w:rPr>
              <w:t>372057-8</w:t>
            </w:r>
          </w:p>
        </w:tc>
        <w:tc>
          <w:tcPr>
            <w:tcW w:w="6945" w:type="dxa"/>
            <w:shd w:val="clear" w:color="auto" w:fill="auto"/>
          </w:tcPr>
          <w:p w14:paraId="086B044E" w14:textId="77777777" w:rsidR="00DA09DA" w:rsidRPr="00DA09DA" w:rsidRDefault="00DA09DA" w:rsidP="00AB7BED">
            <w:pPr>
              <w:jc w:val="both"/>
              <w:rPr>
                <w:rFonts w:ascii="Arial" w:hAnsi="Arial" w:cs="Arial"/>
                <w:color w:val="000000"/>
                <w:sz w:val="18"/>
                <w:szCs w:val="18"/>
              </w:rPr>
            </w:pPr>
            <w:r w:rsidRPr="00DA09DA">
              <w:rPr>
                <w:rFonts w:ascii="Arial" w:hAnsi="Arial" w:cs="Arial"/>
                <w:color w:val="000000"/>
                <w:sz w:val="18"/>
                <w:szCs w:val="18"/>
              </w:rPr>
              <w:t>LUMINARIA CORPO E ALETAS DE CHAPA DE AÇO TRATADO, PINTURA NA COR BRANCA, REFLETOR COM</w:t>
            </w:r>
            <w:proofErr w:type="gramStart"/>
            <w:r w:rsidRPr="00DA09DA">
              <w:rPr>
                <w:rFonts w:ascii="Arial" w:hAnsi="Arial" w:cs="Arial"/>
                <w:color w:val="000000"/>
                <w:sz w:val="18"/>
                <w:szCs w:val="18"/>
              </w:rPr>
              <w:t xml:space="preserve">  </w:t>
            </w:r>
            <w:proofErr w:type="gramEnd"/>
            <w:r w:rsidRPr="00DA09DA">
              <w:rPr>
                <w:rFonts w:ascii="Arial" w:hAnsi="Arial" w:cs="Arial"/>
                <w:color w:val="000000"/>
                <w:sz w:val="18"/>
                <w:szCs w:val="18"/>
              </w:rPr>
              <w:t>ACABAMENTO DE ALTO BRILHO, PORTA LAMPADA ANTIVIBRATORIO G13, EM POLICARBONATO COM  TRAVA DE SEGURANCA, PARA DUAS LAMPADAS DE LED TUBULARES DE 32W, ALETAS PLANAS, LUMINARIA ABERTA, DE EMBUTIR, ILUMINAÇAO DIRETA, PARA FORRO MODULADO SISTEMA COM PERFIL "T", OU DEGESSO, COMPRIMENTO 1243 MM, ALTURA 70 MM, LARGURA 244 MM, CONFORME NORMA NBR IEC 60598.</w:t>
            </w:r>
          </w:p>
        </w:tc>
      </w:tr>
    </w:tbl>
    <w:p w14:paraId="34076A39" w14:textId="77777777" w:rsidR="00DA09DA" w:rsidRDefault="00DA09DA" w:rsidP="004B1D67">
      <w:pPr>
        <w:jc w:val="center"/>
        <w:rPr>
          <w:rFonts w:ascii="Arial" w:hAnsi="Arial" w:cs="Arial"/>
          <w:b/>
          <w:sz w:val="20"/>
          <w:szCs w:val="20"/>
        </w:rPr>
      </w:pPr>
    </w:p>
    <w:p w14:paraId="1B82E101" w14:textId="77777777" w:rsidR="00DA09DA" w:rsidRDefault="00DA09DA" w:rsidP="004B1D67">
      <w:pPr>
        <w:jc w:val="center"/>
        <w:rPr>
          <w:rFonts w:ascii="Arial" w:hAnsi="Arial" w:cs="Arial"/>
          <w:b/>
          <w:sz w:val="20"/>
          <w:szCs w:val="20"/>
        </w:rPr>
      </w:pPr>
    </w:p>
    <w:p w14:paraId="696A4E8C" w14:textId="63BB6D0E" w:rsidR="007F398B" w:rsidRDefault="00563618" w:rsidP="004B1D67">
      <w:pPr>
        <w:jc w:val="center"/>
        <w:rPr>
          <w:rFonts w:ascii="Arial" w:hAnsi="Arial" w:cs="Arial"/>
          <w:b/>
          <w:sz w:val="20"/>
          <w:szCs w:val="20"/>
        </w:rPr>
      </w:pPr>
      <w:r>
        <w:rPr>
          <w:rFonts w:ascii="Arial" w:hAnsi="Arial" w:cs="Arial"/>
          <w:b/>
          <w:sz w:val="20"/>
          <w:szCs w:val="20"/>
        </w:rPr>
        <w:t>VALOR TOTAL 1.1 + 1.2</w:t>
      </w:r>
      <w:r w:rsidR="00DA09DA">
        <w:rPr>
          <w:rFonts w:ascii="Arial" w:hAnsi="Arial" w:cs="Arial"/>
          <w:b/>
          <w:sz w:val="20"/>
          <w:szCs w:val="20"/>
        </w:rPr>
        <w:t xml:space="preserve"> + 1.3</w:t>
      </w:r>
      <w:r>
        <w:rPr>
          <w:rFonts w:ascii="Arial" w:hAnsi="Arial" w:cs="Arial"/>
          <w:b/>
          <w:sz w:val="20"/>
          <w:szCs w:val="20"/>
        </w:rPr>
        <w:t xml:space="preserve"> _______________</w:t>
      </w:r>
    </w:p>
    <w:p w14:paraId="31156F74" w14:textId="77777777" w:rsidR="00563618" w:rsidRPr="00E6768D" w:rsidRDefault="00563618" w:rsidP="004B1D67">
      <w:pPr>
        <w:jc w:val="center"/>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w:t>
            </w:r>
            <w:proofErr w:type="gramStart"/>
            <w:r>
              <w:rPr>
                <w:rFonts w:asciiTheme="minorHAnsi" w:hAnsiTheme="minorHAnsi" w:cstheme="minorHAnsi"/>
                <w:color w:val="FF0000"/>
                <w:sz w:val="22"/>
                <w:szCs w:val="22"/>
              </w:rPr>
              <w:t>SP</w:t>
            </w:r>
            <w:proofErr w:type="gramEnd"/>
            <w:r>
              <w:rPr>
                <w:rFonts w:asciiTheme="minorHAnsi" w:hAnsiTheme="minorHAnsi" w:cstheme="minorHAnsi"/>
                <w:color w:val="FF0000"/>
                <w:sz w:val="22"/>
                <w:szCs w:val="22"/>
              </w:rPr>
              <w:t xml:space="preserve">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lastRenderedPageBreak/>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12CC9BA" w14:textId="77777777" w:rsidR="00EA28FA" w:rsidRDefault="00EA28FA"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Pr="00EB6C0D"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 xml:space="preserve">No formulário eletrônico de encaminhamento da proposta </w:t>
      </w:r>
      <w:proofErr w:type="gramStart"/>
      <w:r w:rsidRPr="00EB6C0D">
        <w:rPr>
          <w:rStyle w:val="PGE-Alteraesdestacadas"/>
          <w:rFonts w:cs="Arial"/>
          <w:color w:val="auto"/>
          <w:sz w:val="20"/>
          <w:szCs w:val="20"/>
          <w:u w:val="none"/>
        </w:rPr>
        <w:t>deverá(</w:t>
      </w:r>
      <w:proofErr w:type="spellStart"/>
      <w:proofErr w:type="gramEnd"/>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54828BCF" w14:textId="0328D67E" w:rsidR="00422259" w:rsidRPr="00A857AF" w:rsidRDefault="00566209" w:rsidP="00A857AF">
      <w:pPr>
        <w:pStyle w:val="PargrafodaLista"/>
        <w:numPr>
          <w:ilvl w:val="0"/>
          <w:numId w:val="39"/>
        </w:numPr>
        <w:spacing w:line="360" w:lineRule="auto"/>
        <w:rPr>
          <w:rFonts w:ascii="Arial" w:hAnsi="Arial" w:cs="Arial"/>
          <w:sz w:val="20"/>
          <w:szCs w:val="20"/>
        </w:rPr>
      </w:pPr>
      <w:r w:rsidRPr="00A857AF">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58473E9E" w14:textId="6210F4F8" w:rsidR="00A857AF" w:rsidRDefault="00A857AF" w:rsidP="00A857AF">
      <w:pPr>
        <w:pStyle w:val="Recuodecorpodetexto"/>
        <w:numPr>
          <w:ilvl w:val="0"/>
          <w:numId w:val="39"/>
        </w:numPr>
        <w:spacing w:line="360" w:lineRule="auto"/>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proposta inicial poderá conter até quatro casas decimais (0,0000).</w:t>
      </w:r>
    </w:p>
    <w:p w14:paraId="17E68FD7" w14:textId="77777777" w:rsidR="00A857AF" w:rsidRPr="00A857AF" w:rsidRDefault="00A857AF" w:rsidP="00A857AF">
      <w:pPr>
        <w:pStyle w:val="PargrafodaLista"/>
        <w:spacing w:line="360" w:lineRule="auto"/>
        <w:rPr>
          <w:rFonts w:ascii="Arial" w:hAnsi="Arial" w:cs="Arial"/>
          <w:sz w:val="20"/>
          <w:szCs w:val="20"/>
        </w:rPr>
      </w:pPr>
    </w:p>
    <w:p w14:paraId="5BA7D92A" w14:textId="2CA4B005" w:rsidR="00CB5B0A" w:rsidRP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13F126B1"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36264C9C" w14:textId="77777777" w:rsidR="00E6768D" w:rsidRDefault="00E6768D" w:rsidP="000A186B">
      <w:pPr>
        <w:spacing w:line="360" w:lineRule="auto"/>
        <w:jc w:val="center"/>
        <w:rPr>
          <w:rFonts w:ascii="Arial" w:hAnsi="Arial" w:cs="Arial"/>
          <w:b/>
          <w:sz w:val="20"/>
          <w:szCs w:val="20"/>
        </w:rPr>
      </w:pPr>
    </w:p>
    <w:p w14:paraId="356B0AD9"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PATRICIA CRISTINA PAGANO</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77777777" w:rsidR="000A186B" w:rsidRDefault="000A186B" w:rsidP="000A186B">
      <w:pPr>
        <w:spacing w:line="360" w:lineRule="auto"/>
        <w:jc w:val="center"/>
        <w:rPr>
          <w:rFonts w:ascii="Arial" w:hAnsi="Arial" w:cs="Arial"/>
          <w:sz w:val="20"/>
          <w:szCs w:val="20"/>
        </w:rPr>
      </w:pPr>
      <w:r>
        <w:rPr>
          <w:rFonts w:ascii="Arial" w:hAnsi="Arial" w:cs="Arial"/>
          <w:sz w:val="20"/>
          <w:szCs w:val="20"/>
        </w:rPr>
        <w:t>Substituto</w:t>
      </w:r>
    </w:p>
    <w:p w14:paraId="07220DE9" w14:textId="77777777" w:rsidR="002D6D9E" w:rsidRDefault="002D6D9E" w:rsidP="000A186B">
      <w:pPr>
        <w:spacing w:line="360" w:lineRule="auto"/>
        <w:jc w:val="center"/>
        <w:rPr>
          <w:rFonts w:ascii="Arial" w:hAnsi="Arial" w:cs="Arial"/>
          <w:sz w:val="20"/>
          <w:szCs w:val="20"/>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35418264" w14:textId="77777777"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6B3B9530" w14:textId="2BE3A3AE" w:rsidR="00EB2DF5" w:rsidRPr="00E6768D" w:rsidRDefault="00EB2DF5" w:rsidP="00EB2DF5">
      <w:pPr>
        <w:spacing w:line="360" w:lineRule="auto"/>
        <w:jc w:val="both"/>
        <w:outlineLvl w:val="0"/>
        <w:rPr>
          <w:rFonts w:ascii="Arial" w:hAnsi="Arial" w:cs="Arial"/>
          <w:b/>
          <w:sz w:val="20"/>
          <w:szCs w:val="20"/>
        </w:rPr>
      </w:pPr>
      <w:r w:rsidRPr="00E6768D">
        <w:rPr>
          <w:rFonts w:ascii="Arial" w:hAnsi="Arial" w:cs="Arial"/>
          <w:b/>
          <w:sz w:val="20"/>
          <w:szCs w:val="20"/>
        </w:rPr>
        <w:t xml:space="preserve">AQUISIÇÃO DE </w:t>
      </w:r>
      <w:r w:rsidR="00DA09DA">
        <w:rPr>
          <w:rFonts w:ascii="Arial" w:hAnsi="Arial" w:cs="Arial"/>
          <w:b/>
          <w:sz w:val="20"/>
          <w:szCs w:val="20"/>
        </w:rPr>
        <w:t>APARELHOS DE ILUMINAÇÃO ELÉTRICA (LUMINÁRIAS)</w:t>
      </w:r>
      <w:proofErr w:type="gramStart"/>
      <w:r w:rsidRPr="00E6768D">
        <w:rPr>
          <w:rFonts w:ascii="Arial" w:hAnsi="Arial" w:cs="Arial"/>
          <w:b/>
          <w:sz w:val="20"/>
          <w:szCs w:val="20"/>
        </w:rPr>
        <w:t>, entrega</w:t>
      </w:r>
      <w:proofErr w:type="gramEnd"/>
      <w:r w:rsidRPr="00E6768D">
        <w:rPr>
          <w:rFonts w:ascii="Arial" w:hAnsi="Arial" w:cs="Arial"/>
          <w:b/>
          <w:sz w:val="20"/>
          <w:szCs w:val="20"/>
        </w:rPr>
        <w:t xml:space="preserve"> imediata</w:t>
      </w:r>
    </w:p>
    <w:p w14:paraId="20AEBE07" w14:textId="77777777" w:rsidR="000E11B7" w:rsidRPr="00E6768D" w:rsidRDefault="000E11B7" w:rsidP="007747C2">
      <w:pPr>
        <w:jc w:val="center"/>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Default="00427FDF" w:rsidP="00427FDF">
      <w:pPr>
        <w:pStyle w:val="PargrafodaLista"/>
        <w:rPr>
          <w:rFonts w:ascii="Arial" w:hAnsi="Arial" w:cs="Arial"/>
          <w:b/>
          <w:bCs/>
          <w:sz w:val="20"/>
          <w:szCs w:val="20"/>
        </w:rPr>
      </w:pPr>
    </w:p>
    <w:tbl>
      <w:tblPr>
        <w:tblW w:w="1077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200"/>
        <w:gridCol w:w="1445"/>
        <w:gridCol w:w="5528"/>
        <w:gridCol w:w="850"/>
        <w:gridCol w:w="849"/>
      </w:tblGrid>
      <w:tr w:rsidR="00DA09DA" w:rsidRPr="00DA09DA" w14:paraId="44F87DD7" w14:textId="173987DD" w:rsidTr="00DA09DA">
        <w:trPr>
          <w:trHeight w:val="284"/>
        </w:trPr>
        <w:tc>
          <w:tcPr>
            <w:tcW w:w="900" w:type="dxa"/>
            <w:shd w:val="clear" w:color="auto" w:fill="auto"/>
          </w:tcPr>
          <w:p w14:paraId="3C7905CB" w14:textId="77777777" w:rsidR="00DA09DA" w:rsidRPr="00DA09DA" w:rsidRDefault="00DA09DA" w:rsidP="00AB7BED">
            <w:pPr>
              <w:jc w:val="center"/>
              <w:rPr>
                <w:rFonts w:ascii="Arial" w:hAnsi="Arial" w:cs="Arial"/>
                <w:b/>
                <w:sz w:val="18"/>
                <w:szCs w:val="18"/>
              </w:rPr>
            </w:pPr>
            <w:r w:rsidRPr="00DA09DA">
              <w:rPr>
                <w:rFonts w:ascii="Arial" w:hAnsi="Arial" w:cs="Arial"/>
                <w:b/>
                <w:sz w:val="18"/>
                <w:szCs w:val="18"/>
              </w:rPr>
              <w:t>ITEM</w:t>
            </w:r>
          </w:p>
        </w:tc>
        <w:tc>
          <w:tcPr>
            <w:tcW w:w="1200" w:type="dxa"/>
            <w:shd w:val="clear" w:color="auto" w:fill="auto"/>
          </w:tcPr>
          <w:p w14:paraId="09E00548" w14:textId="77777777" w:rsidR="00DA09DA" w:rsidRPr="00DA09DA" w:rsidRDefault="00DA09DA" w:rsidP="00AB7BED">
            <w:pPr>
              <w:ind w:left="-2161" w:firstLine="2161"/>
              <w:jc w:val="center"/>
              <w:rPr>
                <w:rFonts w:ascii="Arial" w:hAnsi="Arial" w:cs="Arial"/>
                <w:b/>
                <w:sz w:val="18"/>
                <w:szCs w:val="18"/>
              </w:rPr>
            </w:pPr>
            <w:r w:rsidRPr="00DA09DA">
              <w:rPr>
                <w:rFonts w:ascii="Arial" w:hAnsi="Arial" w:cs="Arial"/>
                <w:b/>
                <w:sz w:val="18"/>
                <w:szCs w:val="18"/>
              </w:rPr>
              <w:t>QUANT.</w:t>
            </w:r>
          </w:p>
        </w:tc>
        <w:tc>
          <w:tcPr>
            <w:tcW w:w="1445" w:type="dxa"/>
            <w:shd w:val="clear" w:color="auto" w:fill="auto"/>
          </w:tcPr>
          <w:p w14:paraId="72374809" w14:textId="77777777" w:rsidR="00DA09DA" w:rsidRPr="00DA09DA" w:rsidRDefault="00DA09DA" w:rsidP="00AB7BED">
            <w:pPr>
              <w:ind w:left="-2161" w:firstLine="2161"/>
              <w:rPr>
                <w:rFonts w:ascii="Arial" w:hAnsi="Arial" w:cs="Arial"/>
                <w:b/>
                <w:sz w:val="18"/>
                <w:szCs w:val="18"/>
              </w:rPr>
            </w:pPr>
            <w:r w:rsidRPr="00DA09DA">
              <w:rPr>
                <w:rFonts w:ascii="Arial" w:hAnsi="Arial" w:cs="Arial"/>
                <w:b/>
                <w:sz w:val="18"/>
                <w:szCs w:val="18"/>
              </w:rPr>
              <w:t>SIAFISICO</w:t>
            </w:r>
          </w:p>
        </w:tc>
        <w:tc>
          <w:tcPr>
            <w:tcW w:w="5528" w:type="dxa"/>
            <w:shd w:val="clear" w:color="auto" w:fill="auto"/>
          </w:tcPr>
          <w:p w14:paraId="4DD379E7" w14:textId="77777777" w:rsidR="00DA09DA" w:rsidRPr="00DA09DA" w:rsidRDefault="00DA09DA" w:rsidP="00AB7BED">
            <w:pPr>
              <w:jc w:val="center"/>
              <w:rPr>
                <w:rFonts w:ascii="Arial" w:hAnsi="Arial" w:cs="Arial"/>
                <w:b/>
                <w:sz w:val="18"/>
                <w:szCs w:val="18"/>
              </w:rPr>
            </w:pPr>
            <w:r w:rsidRPr="00DA09DA">
              <w:rPr>
                <w:rFonts w:ascii="Arial" w:hAnsi="Arial" w:cs="Arial"/>
                <w:b/>
                <w:sz w:val="18"/>
                <w:szCs w:val="18"/>
              </w:rPr>
              <w:t>DESCRIÇÃO</w:t>
            </w:r>
          </w:p>
        </w:tc>
        <w:tc>
          <w:tcPr>
            <w:tcW w:w="850" w:type="dxa"/>
          </w:tcPr>
          <w:p w14:paraId="53F1CDD7" w14:textId="77777777" w:rsidR="00DA09DA" w:rsidRDefault="00DA09DA" w:rsidP="00AB7BED">
            <w:pPr>
              <w:jc w:val="center"/>
              <w:rPr>
                <w:rFonts w:ascii="Arial" w:hAnsi="Arial" w:cs="Arial"/>
                <w:b/>
                <w:sz w:val="18"/>
                <w:szCs w:val="18"/>
              </w:rPr>
            </w:pPr>
            <w:r>
              <w:rPr>
                <w:rFonts w:ascii="Arial" w:hAnsi="Arial" w:cs="Arial"/>
                <w:b/>
                <w:sz w:val="18"/>
                <w:szCs w:val="18"/>
              </w:rPr>
              <w:t>VALOR</w:t>
            </w:r>
          </w:p>
          <w:p w14:paraId="4340405A" w14:textId="0CB92709" w:rsidR="00DA09DA" w:rsidRPr="00DA09DA" w:rsidRDefault="00DA09DA" w:rsidP="00AB7BED">
            <w:pPr>
              <w:jc w:val="center"/>
              <w:rPr>
                <w:rFonts w:ascii="Arial" w:hAnsi="Arial" w:cs="Arial"/>
                <w:b/>
                <w:sz w:val="18"/>
                <w:szCs w:val="18"/>
              </w:rPr>
            </w:pPr>
            <w:r>
              <w:rPr>
                <w:rFonts w:ascii="Arial" w:hAnsi="Arial" w:cs="Arial"/>
                <w:b/>
                <w:sz w:val="18"/>
                <w:szCs w:val="18"/>
              </w:rPr>
              <w:t>UNIT.</w:t>
            </w:r>
          </w:p>
        </w:tc>
        <w:tc>
          <w:tcPr>
            <w:tcW w:w="849" w:type="dxa"/>
          </w:tcPr>
          <w:p w14:paraId="361B410A" w14:textId="77777777" w:rsidR="00DA09DA" w:rsidRDefault="00DA09DA" w:rsidP="00AB7BED">
            <w:pPr>
              <w:jc w:val="center"/>
              <w:rPr>
                <w:rFonts w:ascii="Arial" w:hAnsi="Arial" w:cs="Arial"/>
                <w:b/>
                <w:sz w:val="18"/>
                <w:szCs w:val="18"/>
              </w:rPr>
            </w:pPr>
            <w:r>
              <w:rPr>
                <w:rFonts w:ascii="Arial" w:hAnsi="Arial" w:cs="Arial"/>
                <w:b/>
                <w:sz w:val="18"/>
                <w:szCs w:val="18"/>
              </w:rPr>
              <w:t>VALOR</w:t>
            </w:r>
          </w:p>
          <w:p w14:paraId="151DF87D" w14:textId="25F79F48" w:rsidR="00DA09DA" w:rsidRPr="00DA09DA" w:rsidRDefault="00DA09DA" w:rsidP="00AB7BED">
            <w:pPr>
              <w:jc w:val="center"/>
              <w:rPr>
                <w:rFonts w:ascii="Arial" w:hAnsi="Arial" w:cs="Arial"/>
                <w:b/>
                <w:sz w:val="18"/>
                <w:szCs w:val="18"/>
              </w:rPr>
            </w:pPr>
            <w:r>
              <w:rPr>
                <w:rFonts w:ascii="Arial" w:hAnsi="Arial" w:cs="Arial"/>
                <w:b/>
                <w:sz w:val="18"/>
                <w:szCs w:val="18"/>
              </w:rPr>
              <w:t>TOTAL</w:t>
            </w:r>
          </w:p>
        </w:tc>
      </w:tr>
      <w:tr w:rsidR="00DA09DA" w:rsidRPr="00DA09DA" w14:paraId="77BB4A5A" w14:textId="39D286A9" w:rsidTr="00DA09DA">
        <w:tc>
          <w:tcPr>
            <w:tcW w:w="900" w:type="dxa"/>
            <w:shd w:val="clear" w:color="auto" w:fill="auto"/>
          </w:tcPr>
          <w:p w14:paraId="0C0082AA" w14:textId="4E9ADC06" w:rsidR="00DA09DA" w:rsidRPr="00DA09DA" w:rsidRDefault="00DA09DA" w:rsidP="00AB7BED">
            <w:pPr>
              <w:jc w:val="center"/>
              <w:rPr>
                <w:rFonts w:ascii="Arial" w:hAnsi="Arial" w:cs="Arial"/>
                <w:color w:val="000000"/>
                <w:sz w:val="18"/>
                <w:szCs w:val="18"/>
              </w:rPr>
            </w:pPr>
          </w:p>
          <w:p w14:paraId="0AA17A45" w14:textId="77777777" w:rsidR="00DA09DA" w:rsidRPr="00DA09DA" w:rsidRDefault="00DA09DA" w:rsidP="00AB7BED">
            <w:pPr>
              <w:jc w:val="center"/>
              <w:rPr>
                <w:rFonts w:ascii="Arial" w:hAnsi="Arial" w:cs="Arial"/>
                <w:color w:val="000000"/>
                <w:sz w:val="18"/>
                <w:szCs w:val="18"/>
              </w:rPr>
            </w:pPr>
            <w:r>
              <w:rPr>
                <w:rFonts w:ascii="Arial" w:hAnsi="Arial" w:cs="Arial"/>
                <w:color w:val="000000"/>
                <w:sz w:val="18"/>
                <w:szCs w:val="18"/>
              </w:rPr>
              <w:t>1.</w:t>
            </w:r>
            <w:r w:rsidRPr="00DA09DA">
              <w:rPr>
                <w:rFonts w:ascii="Arial" w:hAnsi="Arial" w:cs="Arial"/>
                <w:color w:val="000000"/>
                <w:sz w:val="18"/>
                <w:szCs w:val="18"/>
              </w:rPr>
              <w:t>1</w:t>
            </w:r>
          </w:p>
        </w:tc>
        <w:tc>
          <w:tcPr>
            <w:tcW w:w="1200" w:type="dxa"/>
            <w:shd w:val="clear" w:color="auto" w:fill="auto"/>
          </w:tcPr>
          <w:p w14:paraId="6FDC599E"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150 UNIDS.</w:t>
            </w:r>
          </w:p>
        </w:tc>
        <w:tc>
          <w:tcPr>
            <w:tcW w:w="1445" w:type="dxa"/>
            <w:shd w:val="clear" w:color="auto" w:fill="auto"/>
          </w:tcPr>
          <w:p w14:paraId="7366F735" w14:textId="77777777" w:rsidR="00DA09DA" w:rsidRPr="00DA09DA" w:rsidRDefault="00DA09DA" w:rsidP="00AB7BED">
            <w:pPr>
              <w:jc w:val="center"/>
              <w:rPr>
                <w:rFonts w:ascii="Arial" w:hAnsi="Arial" w:cs="Arial"/>
                <w:color w:val="000000"/>
                <w:sz w:val="18"/>
                <w:szCs w:val="18"/>
              </w:rPr>
            </w:pPr>
            <w:r w:rsidRPr="00DA09DA">
              <w:rPr>
                <w:rFonts w:ascii="Arial" w:hAnsi="Arial" w:cs="Arial"/>
                <w:color w:val="000000"/>
                <w:sz w:val="18"/>
                <w:szCs w:val="18"/>
              </w:rPr>
              <w:t>603472-1</w:t>
            </w:r>
          </w:p>
        </w:tc>
        <w:tc>
          <w:tcPr>
            <w:tcW w:w="5528" w:type="dxa"/>
            <w:shd w:val="clear" w:color="auto" w:fill="auto"/>
          </w:tcPr>
          <w:p w14:paraId="5026B359" w14:textId="77777777" w:rsidR="00DA09DA" w:rsidRPr="00DA09DA" w:rsidRDefault="00DA09DA" w:rsidP="00AB7BED">
            <w:pPr>
              <w:jc w:val="both"/>
              <w:rPr>
                <w:rFonts w:ascii="Arial" w:hAnsi="Arial" w:cs="Arial"/>
                <w:color w:val="000000"/>
                <w:sz w:val="18"/>
                <w:szCs w:val="18"/>
              </w:rPr>
            </w:pPr>
            <w:r w:rsidRPr="00DA09DA">
              <w:rPr>
                <w:rFonts w:ascii="Arial" w:hAnsi="Arial" w:cs="Arial"/>
                <w:color w:val="000000"/>
                <w:sz w:val="18"/>
                <w:szCs w:val="18"/>
              </w:rPr>
              <w:t xml:space="preserve">LUMINARIA DE LED CORPO CONFECCIONADO EM ALUMINIO E DIFUSOR EM POLIESTIRENO, FORMATO QUADRADO MODELO PLAFON DE EMBUTIR, MEDINDO APROXIMADAMENTE </w:t>
            </w:r>
            <w:proofErr w:type="gramStart"/>
            <w:r w:rsidRPr="00DA09DA">
              <w:rPr>
                <w:rFonts w:ascii="Arial" w:hAnsi="Arial" w:cs="Arial"/>
                <w:color w:val="000000"/>
                <w:sz w:val="18"/>
                <w:szCs w:val="18"/>
              </w:rPr>
              <w:t>225MM</w:t>
            </w:r>
            <w:proofErr w:type="gramEnd"/>
            <w:r w:rsidRPr="00DA09DA">
              <w:rPr>
                <w:rFonts w:ascii="Arial" w:hAnsi="Arial" w:cs="Arial"/>
                <w:color w:val="000000"/>
                <w:sz w:val="18"/>
                <w:szCs w:val="18"/>
              </w:rPr>
              <w:t xml:space="preserve"> X 225MM, ALTURA 25MM, TOLERANCIA DE +- 5%, COR BRANCA, POTENCIA DE 18W, BIVOLT, FONTE DE ALIMENTACAO INCORPORADA, FLUXO LUMINOSO MINIMO DE 1300 LUMENS, TEMPERATURA DE COR DE 6000 A 6500K (BRANCA FRIA), FATOR DE POTENCIA MINIMO DE 0,9, IRC MINIMO DE 70, GRAU DE PROTECAO IP20, VIDA UTIL MINIMA DE 25000 HORAS, ANGULO DE ABERTURA DE NO MINIMO 105 GRAUS, DE ACORDO COM NORMAS NBR/ABNT E INMETRO VIGENTES </w:t>
            </w:r>
          </w:p>
        </w:tc>
        <w:tc>
          <w:tcPr>
            <w:tcW w:w="850" w:type="dxa"/>
          </w:tcPr>
          <w:p w14:paraId="587C5F33" w14:textId="77777777" w:rsidR="00DA09DA" w:rsidRPr="00DA09DA" w:rsidRDefault="00DA09DA" w:rsidP="00AB7BED">
            <w:pPr>
              <w:jc w:val="both"/>
              <w:rPr>
                <w:rFonts w:ascii="Arial" w:hAnsi="Arial" w:cs="Arial"/>
                <w:color w:val="000000"/>
                <w:sz w:val="18"/>
                <w:szCs w:val="18"/>
              </w:rPr>
            </w:pPr>
          </w:p>
        </w:tc>
        <w:tc>
          <w:tcPr>
            <w:tcW w:w="849" w:type="dxa"/>
          </w:tcPr>
          <w:p w14:paraId="5C84E486" w14:textId="77777777" w:rsidR="00DA09DA" w:rsidRPr="00DA09DA" w:rsidRDefault="00DA09DA" w:rsidP="00AB7BED">
            <w:pPr>
              <w:jc w:val="both"/>
              <w:rPr>
                <w:rFonts w:ascii="Arial" w:hAnsi="Arial" w:cs="Arial"/>
                <w:color w:val="000000"/>
                <w:sz w:val="18"/>
                <w:szCs w:val="18"/>
              </w:rPr>
            </w:pPr>
          </w:p>
        </w:tc>
      </w:tr>
      <w:tr w:rsidR="00DA09DA" w:rsidRPr="00DA09DA" w14:paraId="34CBBA25" w14:textId="713FCE6E" w:rsidTr="00DA09DA">
        <w:tc>
          <w:tcPr>
            <w:tcW w:w="900" w:type="dxa"/>
            <w:shd w:val="clear" w:color="auto" w:fill="auto"/>
          </w:tcPr>
          <w:p w14:paraId="6720438C" w14:textId="77777777" w:rsidR="00DA09DA" w:rsidRPr="00DA09DA" w:rsidRDefault="00DA09DA" w:rsidP="00AB7BED">
            <w:pPr>
              <w:jc w:val="center"/>
              <w:rPr>
                <w:rFonts w:ascii="Arial" w:hAnsi="Arial" w:cs="Arial"/>
                <w:color w:val="000000"/>
                <w:sz w:val="18"/>
                <w:szCs w:val="18"/>
              </w:rPr>
            </w:pPr>
          </w:p>
          <w:p w14:paraId="5BCC3E94" w14:textId="77777777" w:rsidR="00DA09DA" w:rsidRPr="00DA09DA" w:rsidRDefault="00DA09DA" w:rsidP="00AB7BED">
            <w:pPr>
              <w:jc w:val="center"/>
              <w:rPr>
                <w:rFonts w:ascii="Arial" w:hAnsi="Arial" w:cs="Arial"/>
                <w:color w:val="000000"/>
                <w:sz w:val="18"/>
                <w:szCs w:val="18"/>
              </w:rPr>
            </w:pPr>
            <w:r>
              <w:rPr>
                <w:rFonts w:ascii="Arial" w:hAnsi="Arial" w:cs="Arial"/>
                <w:color w:val="000000"/>
                <w:sz w:val="18"/>
                <w:szCs w:val="18"/>
              </w:rPr>
              <w:t>1.</w:t>
            </w:r>
            <w:r w:rsidRPr="00DA09DA">
              <w:rPr>
                <w:rFonts w:ascii="Arial" w:hAnsi="Arial" w:cs="Arial"/>
                <w:color w:val="000000"/>
                <w:sz w:val="18"/>
                <w:szCs w:val="18"/>
              </w:rPr>
              <w:t>2</w:t>
            </w:r>
          </w:p>
        </w:tc>
        <w:tc>
          <w:tcPr>
            <w:tcW w:w="1200" w:type="dxa"/>
            <w:shd w:val="clear" w:color="auto" w:fill="auto"/>
          </w:tcPr>
          <w:p w14:paraId="4589A31C"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150</w:t>
            </w:r>
          </w:p>
          <w:p w14:paraId="4C433FDD"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UNIDS.</w:t>
            </w:r>
          </w:p>
        </w:tc>
        <w:tc>
          <w:tcPr>
            <w:tcW w:w="1445" w:type="dxa"/>
            <w:shd w:val="clear" w:color="auto" w:fill="auto"/>
          </w:tcPr>
          <w:p w14:paraId="4AF5E131" w14:textId="77777777" w:rsidR="00DA09DA" w:rsidRPr="00DA09DA" w:rsidRDefault="00DA09DA" w:rsidP="00AB7BED">
            <w:pPr>
              <w:jc w:val="center"/>
              <w:rPr>
                <w:rFonts w:ascii="Arial" w:hAnsi="Arial" w:cs="Arial"/>
                <w:color w:val="000000"/>
                <w:sz w:val="18"/>
                <w:szCs w:val="18"/>
              </w:rPr>
            </w:pPr>
            <w:r w:rsidRPr="00DA09DA">
              <w:rPr>
                <w:rFonts w:ascii="Arial" w:hAnsi="Arial" w:cs="Arial"/>
                <w:color w:val="000000"/>
                <w:sz w:val="18"/>
                <w:szCs w:val="18"/>
              </w:rPr>
              <w:t>603945-6</w:t>
            </w:r>
          </w:p>
        </w:tc>
        <w:tc>
          <w:tcPr>
            <w:tcW w:w="5528" w:type="dxa"/>
            <w:shd w:val="clear" w:color="auto" w:fill="auto"/>
          </w:tcPr>
          <w:p w14:paraId="55CD01D2" w14:textId="77777777" w:rsidR="00DA09DA" w:rsidRPr="00DA09DA" w:rsidRDefault="00DA09DA" w:rsidP="00AB7BED">
            <w:pPr>
              <w:jc w:val="both"/>
              <w:rPr>
                <w:rFonts w:ascii="Arial" w:hAnsi="Arial" w:cs="Arial"/>
                <w:color w:val="000000"/>
                <w:sz w:val="18"/>
                <w:szCs w:val="18"/>
              </w:rPr>
            </w:pPr>
            <w:r w:rsidRPr="00DA09DA">
              <w:rPr>
                <w:rFonts w:ascii="Arial" w:hAnsi="Arial" w:cs="Arial"/>
                <w:color w:val="000000"/>
                <w:sz w:val="18"/>
                <w:szCs w:val="18"/>
              </w:rPr>
              <w:t xml:space="preserve">LUMINARIA DE LED CORPO EM ALUMINIO E DIFUSOR EM POLIESTIRENO, FORMATO QUADRADO, MODELO PLAFON DE EMBUTIR, MEDINDO APROXIMADAMENTE (400X400)MM, ALTURA DE </w:t>
            </w:r>
            <w:proofErr w:type="gramStart"/>
            <w:r w:rsidRPr="00DA09DA">
              <w:rPr>
                <w:rFonts w:ascii="Arial" w:hAnsi="Arial" w:cs="Arial"/>
                <w:color w:val="000000"/>
                <w:sz w:val="18"/>
                <w:szCs w:val="18"/>
              </w:rPr>
              <w:t>25MM</w:t>
            </w:r>
            <w:proofErr w:type="gramEnd"/>
            <w:r w:rsidRPr="00DA09DA">
              <w:rPr>
                <w:rFonts w:ascii="Arial" w:hAnsi="Arial" w:cs="Arial"/>
                <w:color w:val="000000"/>
                <w:sz w:val="18"/>
                <w:szCs w:val="18"/>
              </w:rPr>
              <w:t xml:space="preserve">, TOLERANCIA DE +- 5%, NA COR BRANCA, POTENCIA DE 36W, BIVOLT, FONTE DE ALIMENTACAO INCORPORADA, FLUXO LUMINOSO MINIMO 3.000 LUMENS, TEMPERATURA DE COR DE 6000 A 6500K (BRANCA FRIA), FATOR DE POTENCIA MINIMO DE 0,9, IRC MINIMO DE 70, GRAU DE PROTEÇAO IP20, VIDA UTIL MINIMA DE 25000 HORAS, ANGULO DE ILUMINACAO MINIMO DE 105 GRAUS, CONFORME NORMAS NBR/ABNT E INMETRO VIGENTES. </w:t>
            </w:r>
          </w:p>
        </w:tc>
        <w:tc>
          <w:tcPr>
            <w:tcW w:w="850" w:type="dxa"/>
          </w:tcPr>
          <w:p w14:paraId="2B88681D" w14:textId="77777777" w:rsidR="00DA09DA" w:rsidRPr="00DA09DA" w:rsidRDefault="00DA09DA" w:rsidP="00AB7BED">
            <w:pPr>
              <w:jc w:val="both"/>
              <w:rPr>
                <w:rFonts w:ascii="Arial" w:hAnsi="Arial" w:cs="Arial"/>
                <w:color w:val="000000"/>
                <w:sz w:val="18"/>
                <w:szCs w:val="18"/>
              </w:rPr>
            </w:pPr>
          </w:p>
        </w:tc>
        <w:tc>
          <w:tcPr>
            <w:tcW w:w="849" w:type="dxa"/>
          </w:tcPr>
          <w:p w14:paraId="37DF456D" w14:textId="77777777" w:rsidR="00DA09DA" w:rsidRPr="00DA09DA" w:rsidRDefault="00DA09DA" w:rsidP="00AB7BED">
            <w:pPr>
              <w:jc w:val="both"/>
              <w:rPr>
                <w:rFonts w:ascii="Arial" w:hAnsi="Arial" w:cs="Arial"/>
                <w:color w:val="000000"/>
                <w:sz w:val="18"/>
                <w:szCs w:val="18"/>
              </w:rPr>
            </w:pPr>
          </w:p>
        </w:tc>
      </w:tr>
      <w:tr w:rsidR="00DA09DA" w:rsidRPr="00DA09DA" w14:paraId="4711492C" w14:textId="0B773CFE" w:rsidTr="00DA09DA">
        <w:trPr>
          <w:trHeight w:val="1767"/>
        </w:trPr>
        <w:tc>
          <w:tcPr>
            <w:tcW w:w="900" w:type="dxa"/>
            <w:shd w:val="clear" w:color="auto" w:fill="auto"/>
          </w:tcPr>
          <w:p w14:paraId="06B0E3A7" w14:textId="77777777" w:rsidR="00DA09DA" w:rsidRPr="00DA09DA" w:rsidRDefault="00DA09DA" w:rsidP="00AB7BED">
            <w:pPr>
              <w:jc w:val="center"/>
              <w:rPr>
                <w:rFonts w:ascii="Arial" w:hAnsi="Arial" w:cs="Arial"/>
                <w:color w:val="000000"/>
                <w:sz w:val="18"/>
                <w:szCs w:val="18"/>
              </w:rPr>
            </w:pPr>
            <w:r>
              <w:rPr>
                <w:rFonts w:ascii="Arial" w:hAnsi="Arial" w:cs="Arial"/>
                <w:color w:val="000000"/>
                <w:sz w:val="18"/>
                <w:szCs w:val="18"/>
              </w:rPr>
              <w:t>1.</w:t>
            </w:r>
            <w:r w:rsidRPr="00DA09DA">
              <w:rPr>
                <w:rFonts w:ascii="Arial" w:hAnsi="Arial" w:cs="Arial"/>
                <w:color w:val="000000"/>
                <w:sz w:val="18"/>
                <w:szCs w:val="18"/>
              </w:rPr>
              <w:t>3</w:t>
            </w:r>
          </w:p>
        </w:tc>
        <w:tc>
          <w:tcPr>
            <w:tcW w:w="1200" w:type="dxa"/>
            <w:shd w:val="clear" w:color="auto" w:fill="auto"/>
          </w:tcPr>
          <w:p w14:paraId="4B1A38B6"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40</w:t>
            </w:r>
          </w:p>
          <w:p w14:paraId="47FE7D0D" w14:textId="77777777" w:rsidR="00DA09DA" w:rsidRPr="00DA09DA" w:rsidRDefault="00DA09DA" w:rsidP="00AB7BED">
            <w:pPr>
              <w:rPr>
                <w:rFonts w:ascii="Arial" w:hAnsi="Arial" w:cs="Arial"/>
                <w:color w:val="000000"/>
                <w:sz w:val="18"/>
                <w:szCs w:val="18"/>
              </w:rPr>
            </w:pPr>
            <w:r w:rsidRPr="00DA09DA">
              <w:rPr>
                <w:rFonts w:ascii="Arial" w:hAnsi="Arial" w:cs="Arial"/>
                <w:color w:val="000000"/>
                <w:sz w:val="18"/>
                <w:szCs w:val="18"/>
              </w:rPr>
              <w:t>UNIDS</w:t>
            </w:r>
          </w:p>
        </w:tc>
        <w:tc>
          <w:tcPr>
            <w:tcW w:w="1445" w:type="dxa"/>
            <w:shd w:val="clear" w:color="auto" w:fill="auto"/>
          </w:tcPr>
          <w:p w14:paraId="09103AE3" w14:textId="77777777" w:rsidR="00DA09DA" w:rsidRPr="00DA09DA" w:rsidRDefault="00DA09DA" w:rsidP="00AB7BED">
            <w:pPr>
              <w:jc w:val="center"/>
              <w:rPr>
                <w:rFonts w:ascii="Arial" w:hAnsi="Arial" w:cs="Arial"/>
                <w:color w:val="000000"/>
                <w:sz w:val="18"/>
                <w:szCs w:val="18"/>
              </w:rPr>
            </w:pPr>
            <w:r w:rsidRPr="00DA09DA">
              <w:rPr>
                <w:rFonts w:ascii="Arial" w:hAnsi="Arial" w:cs="Arial"/>
                <w:color w:val="000000"/>
                <w:sz w:val="18"/>
                <w:szCs w:val="18"/>
              </w:rPr>
              <w:t>372057-8</w:t>
            </w:r>
          </w:p>
        </w:tc>
        <w:tc>
          <w:tcPr>
            <w:tcW w:w="5528" w:type="dxa"/>
            <w:shd w:val="clear" w:color="auto" w:fill="auto"/>
          </w:tcPr>
          <w:p w14:paraId="4EAFBDCD" w14:textId="77777777" w:rsidR="00DA09DA" w:rsidRPr="00DA09DA" w:rsidRDefault="00DA09DA" w:rsidP="00AB7BED">
            <w:pPr>
              <w:jc w:val="both"/>
              <w:rPr>
                <w:rFonts w:ascii="Arial" w:hAnsi="Arial" w:cs="Arial"/>
                <w:color w:val="000000"/>
                <w:sz w:val="18"/>
                <w:szCs w:val="18"/>
              </w:rPr>
            </w:pPr>
            <w:r w:rsidRPr="00DA09DA">
              <w:rPr>
                <w:rFonts w:ascii="Arial" w:hAnsi="Arial" w:cs="Arial"/>
                <w:color w:val="000000"/>
                <w:sz w:val="18"/>
                <w:szCs w:val="18"/>
              </w:rPr>
              <w:t>LUMINARIA CORPO E ALETAS DE CHAPA DE AÇO TRATADO, PINTURA NA COR BRANCA, REFLETOR COM</w:t>
            </w:r>
            <w:proofErr w:type="gramStart"/>
            <w:r w:rsidRPr="00DA09DA">
              <w:rPr>
                <w:rFonts w:ascii="Arial" w:hAnsi="Arial" w:cs="Arial"/>
                <w:color w:val="000000"/>
                <w:sz w:val="18"/>
                <w:szCs w:val="18"/>
              </w:rPr>
              <w:t xml:space="preserve">  </w:t>
            </w:r>
            <w:proofErr w:type="gramEnd"/>
            <w:r w:rsidRPr="00DA09DA">
              <w:rPr>
                <w:rFonts w:ascii="Arial" w:hAnsi="Arial" w:cs="Arial"/>
                <w:color w:val="000000"/>
                <w:sz w:val="18"/>
                <w:szCs w:val="18"/>
              </w:rPr>
              <w:t>ACABAMENTO DE ALTO BRILHO, PORTA LAMPADA ANTIVIBRATORIO G13, EM POLICARBONATO COM  TRAVA DE SEGURANCA, PARA DUAS LAMPADAS DE LED TUBULARES DE 32W, ALETAS PLANAS, LUMINARIA ABERTA, DE EMBUTIR, ILUMINAÇAO DIRETA, PARA FORRO MODULADO SISTEMA COM PERFIL "T", OU DEGESSO, COMPRIMENTO 1243 MM, ALTURA 70 MM, LARGURA 244 MM, CONFORME NORMA NBR IEC 60598.</w:t>
            </w:r>
          </w:p>
        </w:tc>
        <w:tc>
          <w:tcPr>
            <w:tcW w:w="850" w:type="dxa"/>
          </w:tcPr>
          <w:p w14:paraId="73B73F73" w14:textId="77777777" w:rsidR="00DA09DA" w:rsidRPr="00DA09DA" w:rsidRDefault="00DA09DA" w:rsidP="00AB7BED">
            <w:pPr>
              <w:jc w:val="both"/>
              <w:rPr>
                <w:rFonts w:ascii="Arial" w:hAnsi="Arial" w:cs="Arial"/>
                <w:color w:val="000000"/>
                <w:sz w:val="18"/>
                <w:szCs w:val="18"/>
              </w:rPr>
            </w:pPr>
          </w:p>
        </w:tc>
        <w:tc>
          <w:tcPr>
            <w:tcW w:w="849" w:type="dxa"/>
          </w:tcPr>
          <w:p w14:paraId="786BA04E" w14:textId="77777777" w:rsidR="00DA09DA" w:rsidRPr="00DA09DA" w:rsidRDefault="00DA09DA" w:rsidP="00AB7BED">
            <w:pPr>
              <w:jc w:val="both"/>
              <w:rPr>
                <w:rFonts w:ascii="Arial" w:hAnsi="Arial" w:cs="Arial"/>
                <w:color w:val="000000"/>
                <w:sz w:val="18"/>
                <w:szCs w:val="18"/>
              </w:rPr>
            </w:pPr>
          </w:p>
        </w:tc>
      </w:tr>
    </w:tbl>
    <w:p w14:paraId="4E6A96F7" w14:textId="77777777" w:rsidR="00542B06" w:rsidRDefault="00542B06" w:rsidP="00427FDF">
      <w:pPr>
        <w:pStyle w:val="PargrafodaLista"/>
        <w:rPr>
          <w:rFonts w:ascii="Arial" w:hAnsi="Arial" w:cs="Arial"/>
          <w:b/>
          <w:bCs/>
          <w:sz w:val="20"/>
          <w:szCs w:val="20"/>
        </w:rPr>
      </w:pPr>
    </w:p>
    <w:p w14:paraId="75C8543E" w14:textId="77777777" w:rsidR="00563618" w:rsidRDefault="00563618" w:rsidP="002F288A">
      <w:pPr>
        <w:rPr>
          <w:rFonts w:ascii="Arial" w:hAnsi="Arial" w:cs="Arial"/>
          <w:b/>
          <w:bCs/>
          <w:sz w:val="20"/>
          <w:szCs w:val="20"/>
        </w:rPr>
      </w:pPr>
    </w:p>
    <w:p w14:paraId="1B4C91C0" w14:textId="7D3105CE" w:rsidR="002F288A" w:rsidRDefault="00563618" w:rsidP="002F288A">
      <w:pPr>
        <w:rPr>
          <w:rFonts w:ascii="Arial" w:hAnsi="Arial" w:cs="Arial"/>
          <w:b/>
          <w:bCs/>
          <w:sz w:val="20"/>
          <w:szCs w:val="20"/>
        </w:rPr>
      </w:pPr>
      <w:r>
        <w:rPr>
          <w:rFonts w:ascii="Arial" w:hAnsi="Arial" w:cs="Arial"/>
          <w:b/>
          <w:bCs/>
          <w:sz w:val="20"/>
          <w:szCs w:val="20"/>
        </w:rPr>
        <w:t>VALOR TOTAL 1.1 + 1.2</w:t>
      </w:r>
      <w:r w:rsidR="00DA09DA">
        <w:rPr>
          <w:rFonts w:ascii="Arial" w:hAnsi="Arial" w:cs="Arial"/>
          <w:b/>
          <w:bCs/>
          <w:sz w:val="20"/>
          <w:szCs w:val="20"/>
        </w:rPr>
        <w:t xml:space="preserve"> + 1.3</w:t>
      </w:r>
      <w:r>
        <w:rPr>
          <w:rFonts w:ascii="Arial" w:hAnsi="Arial" w:cs="Arial"/>
          <w:b/>
          <w:bCs/>
          <w:sz w:val="20"/>
          <w:szCs w:val="20"/>
        </w:rPr>
        <w:t xml:space="preserve"> _____________</w:t>
      </w:r>
    </w:p>
    <w:p w14:paraId="71D43A2A" w14:textId="77777777" w:rsidR="00563618" w:rsidRPr="00E6768D" w:rsidRDefault="00563618" w:rsidP="002F288A">
      <w:pP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lastRenderedPageBreak/>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lastRenderedPageBreak/>
              <w:t xml:space="preserve">RUA DAS OITICICAS, 439 - JABAQUARA – SÃO PAULO – </w:t>
            </w:r>
            <w:r>
              <w:rPr>
                <w:rFonts w:asciiTheme="minorHAnsi" w:hAnsiTheme="minorHAnsi" w:cstheme="minorHAnsi"/>
                <w:color w:val="FF0000"/>
                <w:sz w:val="22"/>
                <w:szCs w:val="22"/>
              </w:rPr>
              <w:lastRenderedPageBreak/>
              <w:t xml:space="preserve">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proofErr w:type="gramStart"/>
            <w:r w:rsidR="007E522C">
              <w:rPr>
                <w:rFonts w:asciiTheme="minorHAnsi" w:hAnsiTheme="minorHAnsi" w:cstheme="minorHAnsi"/>
                <w:color w:val="FF0000"/>
                <w:sz w:val="22"/>
                <w:szCs w:val="22"/>
              </w:rPr>
              <w:t>)</w:t>
            </w:r>
            <w:proofErr w:type="gramEnd"/>
          </w:p>
        </w:tc>
      </w:tr>
    </w:tbl>
    <w:p w14:paraId="4E44869F" w14:textId="77777777" w:rsidR="007E522C" w:rsidRDefault="007E522C" w:rsidP="00C14A38">
      <w:pPr>
        <w:autoSpaceDE w:val="0"/>
        <w:autoSpaceDN w:val="0"/>
        <w:adjustRightInd w:val="0"/>
        <w:spacing w:line="276" w:lineRule="auto"/>
        <w:jc w:val="both"/>
        <w:rPr>
          <w:rFonts w:asciiTheme="minorHAnsi" w:hAnsiTheme="minorHAnsi" w:cstheme="minorHAnsi"/>
          <w:i/>
          <w:sz w:val="22"/>
          <w:szCs w:val="22"/>
        </w:rPr>
      </w:pPr>
    </w:p>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Validade da proposta:</w:t>
      </w:r>
      <w:proofErr w:type="gramStart"/>
      <w:r w:rsidRPr="00770D08">
        <w:rPr>
          <w:rFonts w:asciiTheme="minorHAnsi" w:hAnsiTheme="minorHAnsi" w:cstheme="minorHAnsi"/>
          <w:i/>
          <w:sz w:val="22"/>
          <w:szCs w:val="22"/>
        </w:rPr>
        <w:t xml:space="preserve">  </w:t>
      </w:r>
      <w:proofErr w:type="gramEnd"/>
      <w:r w:rsidRPr="00770D08">
        <w:rPr>
          <w:rFonts w:asciiTheme="minorHAnsi" w:hAnsiTheme="minorHAnsi" w:cstheme="minorHAnsi"/>
          <w:i/>
          <w:sz w:val="22"/>
          <w:szCs w:val="22"/>
        </w:rPr>
        <w:t xml:space="preserve">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w:t>
      </w:r>
      <w:proofErr w:type="gramStart"/>
      <w:r w:rsidRPr="00FB6895">
        <w:rPr>
          <w:rFonts w:ascii="Arial" w:hAnsi="Arial" w:cs="Arial"/>
          <w:sz w:val="20"/>
          <w:szCs w:val="20"/>
        </w:rPr>
        <w:t>a</w:t>
      </w:r>
      <w:proofErr w:type="gramEnd"/>
      <w:r w:rsidRPr="00FB6895">
        <w:rPr>
          <w:rFonts w:ascii="Arial" w:hAnsi="Arial" w:cs="Arial"/>
          <w:sz w:val="20"/>
          <w:szCs w:val="20"/>
        </w:rPr>
        <w:t xml:space="preserve">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w:t>
      </w:r>
      <w:proofErr w:type="gramStart"/>
      <w:r w:rsidRPr="00FB6895">
        <w:rPr>
          <w:rFonts w:ascii="Arial" w:hAnsi="Arial" w:cs="Arial"/>
          <w:sz w:val="20"/>
          <w:szCs w:val="20"/>
        </w:rPr>
        <w:t>e</w:t>
      </w:r>
      <w:proofErr w:type="gramEnd"/>
      <w:r w:rsidRPr="00FB6895">
        <w:rPr>
          <w:rFonts w:ascii="Arial" w:hAnsi="Arial" w:cs="Arial"/>
          <w:sz w:val="20"/>
          <w:szCs w:val="20"/>
        </w:rPr>
        <w:t xml:space="preserv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tais como:</w:t>
      </w:r>
      <w:proofErr w:type="gramStart"/>
      <w:r w:rsidRPr="00FB6895">
        <w:rPr>
          <w:rFonts w:ascii="Arial" w:hAnsi="Arial" w:cs="Arial"/>
          <w:sz w:val="20"/>
          <w:szCs w:val="20"/>
        </w:rPr>
        <w:t xml:space="preserve">  </w:t>
      </w:r>
    </w:p>
    <w:p w14:paraId="4ADE4960" w14:textId="77777777" w:rsidR="00FB6895" w:rsidRPr="00FB6895" w:rsidRDefault="00FB6895" w:rsidP="00FB6895">
      <w:pPr>
        <w:spacing w:line="360" w:lineRule="auto"/>
        <w:jc w:val="both"/>
        <w:rPr>
          <w:rFonts w:ascii="Arial" w:hAnsi="Arial" w:cs="Arial"/>
          <w:sz w:val="20"/>
          <w:szCs w:val="20"/>
        </w:rPr>
      </w:pPr>
      <w:proofErr w:type="gramEnd"/>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f)</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 xml:space="preserve">ATENÇÃO: ESTA DECLARAÇÃO DEVE SER APRESENTADA APENAS POR LICITANTES QUE </w:t>
            </w:r>
            <w:proofErr w:type="gramStart"/>
            <w:r w:rsidRPr="00FB6895">
              <w:rPr>
                <w:rFonts w:ascii="Arial" w:hAnsi="Arial" w:cs="Arial"/>
                <w:b/>
                <w:sz w:val="20"/>
                <w:szCs w:val="20"/>
              </w:rPr>
              <w:t>SEJAM ME</w:t>
            </w:r>
            <w:proofErr w:type="gramEnd"/>
            <w:r w:rsidRPr="00FB6895">
              <w:rPr>
                <w:rFonts w:ascii="Arial" w:hAnsi="Arial" w:cs="Arial"/>
                <w:b/>
                <w:sz w:val="20"/>
                <w:szCs w:val="20"/>
              </w:rPr>
              <w:t>/EPP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 xml:space="preserve">ANEXO </w:t>
      </w:r>
      <w:proofErr w:type="gramStart"/>
      <w:r w:rsidRPr="00FB6895">
        <w:rPr>
          <w:rFonts w:ascii="Arial" w:hAnsi="Arial" w:cs="Arial"/>
          <w:b/>
          <w:bCs/>
          <w:sz w:val="20"/>
          <w:szCs w:val="20"/>
        </w:rPr>
        <w:t>III.</w:t>
      </w:r>
      <w:proofErr w:type="gramEnd"/>
      <w:r w:rsidRPr="00FB6895">
        <w:rPr>
          <w:rFonts w:ascii="Arial" w:hAnsi="Arial" w:cs="Arial"/>
          <w:b/>
          <w:bCs/>
          <w:sz w:val="20"/>
          <w:szCs w:val="20"/>
        </w:rPr>
        <w:t>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DECLARAÇÃO DE ENQUADRAMENTO COMO COOPERATIVA QUE PREENCHA AS CONDIÇÕES ESTABELECIDAS NO ART. 34, DA LEI FEDERAL Nº 11.488/</w:t>
      </w:r>
      <w:proofErr w:type="gramStart"/>
      <w:r w:rsidRPr="00FB6895">
        <w:rPr>
          <w:rFonts w:ascii="Arial" w:hAnsi="Arial" w:cs="Arial"/>
          <w:b/>
          <w:sz w:val="20"/>
          <w:szCs w:val="20"/>
        </w:rPr>
        <w:t>2007</w:t>
      </w:r>
      <w:proofErr w:type="gramEnd"/>
      <w:r w:rsidRPr="00FB6895">
        <w:rPr>
          <w:rFonts w:ascii="Arial" w:hAnsi="Arial" w:cs="Arial"/>
          <w:b/>
          <w:sz w:val="20"/>
          <w:szCs w:val="20"/>
        </w:rPr>
        <w:t xml:space="preserve">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roofErr w:type="gramStart"/>
      <w:r w:rsidRPr="00FB6895">
        <w:rPr>
          <w:rFonts w:ascii="Arial" w:hAnsi="Arial" w:cs="Arial"/>
          <w:sz w:val="20"/>
          <w:szCs w:val="20"/>
        </w:rPr>
        <w:t>,</w:t>
      </w:r>
      <w:proofErr w:type="gramEnd"/>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24AAD6A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w:t>
      </w:r>
      <w:proofErr w:type="gramStart"/>
      <w:r w:rsidRPr="00FB6895">
        <w:rPr>
          <w:rFonts w:ascii="Arial" w:hAnsi="Arial" w:cs="Arial"/>
          <w:b/>
          <w:sz w:val="20"/>
          <w:szCs w:val="20"/>
          <w:u w:val="single"/>
        </w:rPr>
        <w:t>2016</w:t>
      </w:r>
      <w:proofErr w:type="gramEnd"/>
    </w:p>
    <w:p w14:paraId="48FA351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w:t>
      </w:r>
      <w:proofErr w:type="gramStart"/>
      <w:r w:rsidRPr="00FB6895">
        <w:rPr>
          <w:rFonts w:ascii="Arial" w:hAnsi="Arial" w:cs="Arial"/>
          <w:sz w:val="20"/>
          <w:szCs w:val="20"/>
        </w:rPr>
        <w:t>resolve</w:t>
      </w:r>
      <w:proofErr w:type="gramEnd"/>
      <w:r w:rsidRPr="00FB6895">
        <w:rPr>
          <w:rFonts w:ascii="Arial" w:hAnsi="Arial" w:cs="Arial"/>
          <w:sz w:val="20"/>
          <w:szCs w:val="20"/>
        </w:rPr>
        <w:t xml:space="preserve">: </w:t>
      </w:r>
    </w:p>
    <w:p w14:paraId="41D46EF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w:t>
      </w:r>
      <w:proofErr w:type="gramStart"/>
      <w:r w:rsidRPr="00FB6895">
        <w:rPr>
          <w:rFonts w:ascii="Arial" w:hAnsi="Arial" w:cs="Arial"/>
          <w:sz w:val="20"/>
          <w:szCs w:val="20"/>
        </w:rPr>
        <w:t>as</w:t>
      </w:r>
      <w:proofErr w:type="gramEnd"/>
      <w:r w:rsidRPr="00FB6895">
        <w:rPr>
          <w:rFonts w:ascii="Arial" w:hAnsi="Arial" w:cs="Arial"/>
          <w:sz w:val="20"/>
          <w:szCs w:val="20"/>
        </w:rPr>
        <w:t xml:space="preserve"> normas estabelecidas na presente Resolução. </w:t>
      </w:r>
    </w:p>
    <w:p w14:paraId="0DB1632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69369BB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6F00008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6E207D4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6F73D9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A68039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135E49C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2340A77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0266449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862616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61403CC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7868BF9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w:t>
      </w:r>
      <w:proofErr w:type="gramStart"/>
      <w:r w:rsidRPr="00FB6895">
        <w:rPr>
          <w:rFonts w:ascii="Arial" w:hAnsi="Arial" w:cs="Arial"/>
          <w:sz w:val="20"/>
          <w:szCs w:val="20"/>
        </w:rPr>
        <w:t>sob forma</w:t>
      </w:r>
      <w:proofErr w:type="gramEnd"/>
      <w:r w:rsidRPr="00FB6895">
        <w:rPr>
          <w:rFonts w:ascii="Arial" w:hAnsi="Arial" w:cs="Arial"/>
          <w:sz w:val="20"/>
          <w:szCs w:val="20"/>
        </w:rPr>
        <w:t xml:space="preserve">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w:t>
      </w:r>
      <w:proofErr w:type="gramStart"/>
      <w:r w:rsidRPr="00FB6895">
        <w:rPr>
          <w:rFonts w:ascii="Arial" w:hAnsi="Arial" w:cs="Arial"/>
          <w:sz w:val="20"/>
          <w:szCs w:val="20"/>
        </w:rPr>
        <w:t>5</w:t>
      </w:r>
      <w:proofErr w:type="gramEnd"/>
      <w:r w:rsidRPr="00FB6895">
        <w:rPr>
          <w:rFonts w:ascii="Arial" w:hAnsi="Arial" w:cs="Arial"/>
          <w:sz w:val="20"/>
          <w:szCs w:val="20"/>
        </w:rPr>
        <w:t xml:space="preserve"> (cinco) dias úteis contados da data da publicação do ato no Diário Oficial do Estado. </w:t>
      </w:r>
    </w:p>
    <w:p w14:paraId="658BC6A5"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w:t>
      </w:r>
      <w:proofErr w:type="spellStart"/>
      <w:r w:rsidRPr="00FB6895">
        <w:rPr>
          <w:rFonts w:ascii="Arial" w:hAnsi="Arial" w:cs="Arial"/>
          <w:sz w:val="20"/>
          <w:szCs w:val="20"/>
        </w:rPr>
        <w:t>Caufesp</w:t>
      </w:r>
      <w:proofErr w:type="spellEnd"/>
      <w:r w:rsidRPr="00FB6895">
        <w:rPr>
          <w:rFonts w:ascii="Arial" w:hAnsi="Arial" w:cs="Arial"/>
          <w:sz w:val="20"/>
          <w:szCs w:val="20"/>
        </w:rPr>
        <w:t xml:space="preserve">, sem prejuízo do registro do devedor no Cadastro Informativo dos Créditos não Quitados de Órgãos e Entidades Estaduais – Cadin e na inscrição do débito na Dívida Ativa do Estado para cobrança judicial. </w:t>
      </w:r>
    </w:p>
    <w:p w14:paraId="3E509543"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headerReference w:type="default" r:id="rId9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3363B7" w:rsidRDefault="003363B7" w:rsidP="00852304">
      <w:r>
        <w:separator/>
      </w:r>
    </w:p>
  </w:endnote>
  <w:endnote w:type="continuationSeparator" w:id="0">
    <w:p w14:paraId="05034FA1" w14:textId="77777777" w:rsidR="003363B7" w:rsidRDefault="003363B7"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3363B7" w:rsidRDefault="003363B7" w:rsidP="00852304">
      <w:r>
        <w:separator/>
      </w:r>
    </w:p>
  </w:footnote>
  <w:footnote w:type="continuationSeparator" w:id="0">
    <w:p w14:paraId="4BEE7F29" w14:textId="77777777" w:rsidR="003363B7" w:rsidRDefault="003363B7"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3363B7" w:rsidRDefault="003363B7"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3363B7" w:rsidRDefault="003363B7" w:rsidP="00852304">
    <w:pPr>
      <w:jc w:val="center"/>
      <w:rPr>
        <w:rFonts w:cs="Calibri"/>
        <w:sz w:val="20"/>
        <w:szCs w:val="20"/>
      </w:rPr>
    </w:pPr>
    <w:r>
      <w:rPr>
        <w:rFonts w:cs="Calibri"/>
        <w:sz w:val="20"/>
        <w:szCs w:val="20"/>
      </w:rPr>
      <w:t>Secretaria da Saúde</w:t>
    </w:r>
  </w:p>
  <w:p w14:paraId="77B48943" w14:textId="77777777" w:rsidR="003363B7" w:rsidRDefault="003363B7" w:rsidP="00852304">
    <w:pPr>
      <w:jc w:val="center"/>
      <w:rPr>
        <w:rFonts w:cs="Calibri"/>
        <w:sz w:val="20"/>
        <w:szCs w:val="20"/>
      </w:rPr>
    </w:pPr>
    <w:r>
      <w:rPr>
        <w:rFonts w:cs="Calibri"/>
        <w:sz w:val="20"/>
        <w:szCs w:val="20"/>
      </w:rPr>
      <w:t>Coordenadoria de Controle de Doenças</w:t>
    </w:r>
  </w:p>
  <w:p w14:paraId="6402B41E" w14:textId="77777777" w:rsidR="003363B7" w:rsidRDefault="003363B7" w:rsidP="00852304">
    <w:pPr>
      <w:jc w:val="center"/>
      <w:rPr>
        <w:rFonts w:cs="Calibri"/>
        <w:sz w:val="20"/>
        <w:szCs w:val="20"/>
      </w:rPr>
    </w:pPr>
    <w:r>
      <w:rPr>
        <w:rFonts w:cs="Calibri"/>
        <w:sz w:val="20"/>
        <w:szCs w:val="20"/>
      </w:rPr>
      <w:t>Centro de Referência e Treinamento DST/</w:t>
    </w:r>
    <w:proofErr w:type="gramStart"/>
    <w:r>
      <w:rPr>
        <w:rFonts w:cs="Calibri"/>
        <w:sz w:val="20"/>
        <w:szCs w:val="20"/>
      </w:rPr>
      <w:t>Aids</w:t>
    </w:r>
    <w:proofErr w:type="gramEnd"/>
    <w:r>
      <w:rPr>
        <w:rFonts w:cs="Calibri"/>
        <w:sz w:val="20"/>
        <w:szCs w:val="20"/>
      </w:rPr>
      <w:t>-SP</w:t>
    </w:r>
  </w:p>
  <w:p w14:paraId="56C4C893" w14:textId="77777777" w:rsidR="003363B7" w:rsidRDefault="003363B7" w:rsidP="00852304">
    <w:pPr>
      <w:jc w:val="center"/>
      <w:rPr>
        <w:rFonts w:cs="Calibri"/>
        <w:sz w:val="20"/>
        <w:szCs w:val="20"/>
      </w:rPr>
    </w:pPr>
    <w:r>
      <w:rPr>
        <w:rFonts w:cs="Calibri"/>
        <w:sz w:val="20"/>
        <w:szCs w:val="20"/>
      </w:rPr>
      <w:t>Núcleo de Compras e Gestão de Contratos</w:t>
    </w:r>
  </w:p>
  <w:p w14:paraId="564F9BE6" w14:textId="7CD52FE6" w:rsidR="003363B7" w:rsidRDefault="003363B7" w:rsidP="00852304">
    <w:pPr>
      <w:pStyle w:val="Cabealho"/>
      <w:jc w:val="right"/>
    </w:pPr>
    <w:r>
      <w:t>EDITAL 900</w:t>
    </w:r>
    <w:r w:rsidR="00901236">
      <w:t>74</w:t>
    </w:r>
    <w:r>
      <w:t>/2025</w:t>
    </w:r>
  </w:p>
  <w:p w14:paraId="471CA0FE" w14:textId="77777777" w:rsidR="003363B7" w:rsidRDefault="003363B7"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0B871B4"/>
    <w:multiLevelType w:val="hybridMultilevel"/>
    <w:tmpl w:val="3E780A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7">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9690AB8"/>
    <w:multiLevelType w:val="singleLevel"/>
    <w:tmpl w:val="0416000F"/>
    <w:lvl w:ilvl="0">
      <w:start w:val="1"/>
      <w:numFmt w:val="decimal"/>
      <w:lvlText w:val="%1."/>
      <w:lvlJc w:val="left"/>
      <w:pPr>
        <w:tabs>
          <w:tab w:val="num" w:pos="360"/>
        </w:tabs>
        <w:ind w:left="360" w:hanging="360"/>
      </w:pPr>
    </w:lvl>
  </w:abstractNum>
  <w:abstractNum w:abstractNumId="3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8"/>
  </w:num>
  <w:num w:numId="4">
    <w:abstractNumId w:val="31"/>
  </w:num>
  <w:num w:numId="5">
    <w:abstractNumId w:val="15"/>
  </w:num>
  <w:num w:numId="6">
    <w:abstractNumId w:val="11"/>
  </w:num>
  <w:num w:numId="7">
    <w:abstractNumId w:val="18"/>
  </w:num>
  <w:num w:numId="8">
    <w:abstractNumId w:val="2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0"/>
    <w:lvlOverride w:ilvl="0">
      <w:startOverride w:val="1"/>
    </w:lvlOverride>
  </w:num>
  <w:num w:numId="12">
    <w:abstractNumId w:val="35"/>
  </w:num>
  <w:num w:numId="13">
    <w:abstractNumId w:val="22"/>
  </w:num>
  <w:num w:numId="14">
    <w:abstractNumId w:val="33"/>
  </w:num>
  <w:num w:numId="15">
    <w:abstractNumId w:val="4"/>
  </w:num>
  <w:num w:numId="16">
    <w:abstractNumId w:val="34"/>
  </w:num>
  <w:num w:numId="17">
    <w:abstractNumId w:val="5"/>
  </w:num>
  <w:num w:numId="18">
    <w:abstractNumId w:val="16"/>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3"/>
  </w:num>
  <w:num w:numId="28">
    <w:abstractNumId w:val="20"/>
  </w:num>
  <w:num w:numId="29">
    <w:abstractNumId w:val="26"/>
  </w:num>
  <w:num w:numId="30">
    <w:abstractNumId w:val="29"/>
  </w:num>
  <w:num w:numId="31">
    <w:abstractNumId w:val="14"/>
  </w:num>
  <w:num w:numId="32">
    <w:abstractNumId w:val="10"/>
  </w:num>
  <w:num w:numId="33">
    <w:abstractNumId w:val="17"/>
  </w:num>
  <w:num w:numId="34">
    <w:abstractNumId w:val="25"/>
  </w:num>
  <w:num w:numId="35">
    <w:abstractNumId w:val="12"/>
  </w:num>
  <w:num w:numId="36">
    <w:abstractNumId w:val="27"/>
  </w:num>
  <w:num w:numId="37">
    <w:abstractNumId w:val="14"/>
  </w:num>
  <w:num w:numId="38">
    <w:abstractNumId w:val="32"/>
  </w:num>
  <w:num w:numId="3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167EC"/>
    <w:rsid w:val="0003313D"/>
    <w:rsid w:val="00046442"/>
    <w:rsid w:val="0005344A"/>
    <w:rsid w:val="000A0466"/>
    <w:rsid w:val="000A186B"/>
    <w:rsid w:val="000A42F9"/>
    <w:rsid w:val="000A5C3B"/>
    <w:rsid w:val="000E11B7"/>
    <w:rsid w:val="000F24C2"/>
    <w:rsid w:val="000F3D7F"/>
    <w:rsid w:val="000F528B"/>
    <w:rsid w:val="001238C9"/>
    <w:rsid w:val="00134A6E"/>
    <w:rsid w:val="00145C7F"/>
    <w:rsid w:val="00165CCB"/>
    <w:rsid w:val="00183CE0"/>
    <w:rsid w:val="00185E27"/>
    <w:rsid w:val="001E7D14"/>
    <w:rsid w:val="00203E61"/>
    <w:rsid w:val="00221E5E"/>
    <w:rsid w:val="00235299"/>
    <w:rsid w:val="00240D91"/>
    <w:rsid w:val="002803C1"/>
    <w:rsid w:val="002C6151"/>
    <w:rsid w:val="002D6D9E"/>
    <w:rsid w:val="002F288A"/>
    <w:rsid w:val="002F62AD"/>
    <w:rsid w:val="002F6A13"/>
    <w:rsid w:val="002F6A56"/>
    <w:rsid w:val="002F7FE2"/>
    <w:rsid w:val="00311B3D"/>
    <w:rsid w:val="003251AF"/>
    <w:rsid w:val="003363B7"/>
    <w:rsid w:val="00354AB6"/>
    <w:rsid w:val="00375734"/>
    <w:rsid w:val="003856DB"/>
    <w:rsid w:val="003A468F"/>
    <w:rsid w:val="003E4AA2"/>
    <w:rsid w:val="003F093A"/>
    <w:rsid w:val="003F25D1"/>
    <w:rsid w:val="004008A1"/>
    <w:rsid w:val="0041647E"/>
    <w:rsid w:val="00422259"/>
    <w:rsid w:val="00427FDF"/>
    <w:rsid w:val="004609A3"/>
    <w:rsid w:val="00460E8A"/>
    <w:rsid w:val="00463788"/>
    <w:rsid w:val="00463CCD"/>
    <w:rsid w:val="00484070"/>
    <w:rsid w:val="00486797"/>
    <w:rsid w:val="00487B51"/>
    <w:rsid w:val="004B1D67"/>
    <w:rsid w:val="004E19C3"/>
    <w:rsid w:val="00500EFD"/>
    <w:rsid w:val="0051093C"/>
    <w:rsid w:val="00512059"/>
    <w:rsid w:val="005230D3"/>
    <w:rsid w:val="00527F04"/>
    <w:rsid w:val="005337A2"/>
    <w:rsid w:val="005342C8"/>
    <w:rsid w:val="00542B06"/>
    <w:rsid w:val="00546573"/>
    <w:rsid w:val="005511CE"/>
    <w:rsid w:val="00563618"/>
    <w:rsid w:val="00566209"/>
    <w:rsid w:val="00573795"/>
    <w:rsid w:val="0058032E"/>
    <w:rsid w:val="005A3E7B"/>
    <w:rsid w:val="005D2DE8"/>
    <w:rsid w:val="005D44B1"/>
    <w:rsid w:val="005D754B"/>
    <w:rsid w:val="005E02C7"/>
    <w:rsid w:val="005E0C8F"/>
    <w:rsid w:val="005E27F8"/>
    <w:rsid w:val="006054DD"/>
    <w:rsid w:val="00606726"/>
    <w:rsid w:val="0062420D"/>
    <w:rsid w:val="00641140"/>
    <w:rsid w:val="00670A9C"/>
    <w:rsid w:val="00673A6D"/>
    <w:rsid w:val="006A3460"/>
    <w:rsid w:val="006A4CC0"/>
    <w:rsid w:val="006A5C0D"/>
    <w:rsid w:val="006B48AE"/>
    <w:rsid w:val="006C2CB1"/>
    <w:rsid w:val="006F09A8"/>
    <w:rsid w:val="007043F6"/>
    <w:rsid w:val="00727EB3"/>
    <w:rsid w:val="00765AB4"/>
    <w:rsid w:val="007747C2"/>
    <w:rsid w:val="0078346C"/>
    <w:rsid w:val="00790CED"/>
    <w:rsid w:val="007939E5"/>
    <w:rsid w:val="007A7F68"/>
    <w:rsid w:val="007B6D67"/>
    <w:rsid w:val="007B749A"/>
    <w:rsid w:val="007E522C"/>
    <w:rsid w:val="007F398B"/>
    <w:rsid w:val="00822AC6"/>
    <w:rsid w:val="008323B9"/>
    <w:rsid w:val="0083370F"/>
    <w:rsid w:val="00852304"/>
    <w:rsid w:val="00874DB4"/>
    <w:rsid w:val="008B2C82"/>
    <w:rsid w:val="00901236"/>
    <w:rsid w:val="009051C9"/>
    <w:rsid w:val="00916F9C"/>
    <w:rsid w:val="00927803"/>
    <w:rsid w:val="009459BD"/>
    <w:rsid w:val="009502C3"/>
    <w:rsid w:val="009607E4"/>
    <w:rsid w:val="00971350"/>
    <w:rsid w:val="00981FE3"/>
    <w:rsid w:val="009B240C"/>
    <w:rsid w:val="009C32CE"/>
    <w:rsid w:val="009E20BF"/>
    <w:rsid w:val="009E4B3A"/>
    <w:rsid w:val="009F3A2B"/>
    <w:rsid w:val="00A1755A"/>
    <w:rsid w:val="00A20206"/>
    <w:rsid w:val="00A2770A"/>
    <w:rsid w:val="00A427B3"/>
    <w:rsid w:val="00A44036"/>
    <w:rsid w:val="00A73CE1"/>
    <w:rsid w:val="00A857AF"/>
    <w:rsid w:val="00AF1F26"/>
    <w:rsid w:val="00B51F76"/>
    <w:rsid w:val="00B638C4"/>
    <w:rsid w:val="00BA57CC"/>
    <w:rsid w:val="00BC336F"/>
    <w:rsid w:val="00BD1B12"/>
    <w:rsid w:val="00BF75CF"/>
    <w:rsid w:val="00C13F4D"/>
    <w:rsid w:val="00C14A38"/>
    <w:rsid w:val="00C422A2"/>
    <w:rsid w:val="00C44EFC"/>
    <w:rsid w:val="00C51099"/>
    <w:rsid w:val="00C5148F"/>
    <w:rsid w:val="00C51501"/>
    <w:rsid w:val="00C80B78"/>
    <w:rsid w:val="00CB0AC7"/>
    <w:rsid w:val="00CB5B0A"/>
    <w:rsid w:val="00D20410"/>
    <w:rsid w:val="00D26895"/>
    <w:rsid w:val="00D27C64"/>
    <w:rsid w:val="00D55ABD"/>
    <w:rsid w:val="00D56A93"/>
    <w:rsid w:val="00D60BAD"/>
    <w:rsid w:val="00D66399"/>
    <w:rsid w:val="00D867FD"/>
    <w:rsid w:val="00D901C3"/>
    <w:rsid w:val="00D9292B"/>
    <w:rsid w:val="00DA09DA"/>
    <w:rsid w:val="00DB7082"/>
    <w:rsid w:val="00DD154A"/>
    <w:rsid w:val="00DD7DED"/>
    <w:rsid w:val="00DE1229"/>
    <w:rsid w:val="00DF4097"/>
    <w:rsid w:val="00DF6546"/>
    <w:rsid w:val="00DF677C"/>
    <w:rsid w:val="00E05C46"/>
    <w:rsid w:val="00E6768D"/>
    <w:rsid w:val="00E77076"/>
    <w:rsid w:val="00E770F9"/>
    <w:rsid w:val="00E82BF2"/>
    <w:rsid w:val="00EA0716"/>
    <w:rsid w:val="00EA28FA"/>
    <w:rsid w:val="00EA371F"/>
    <w:rsid w:val="00EB2DF5"/>
    <w:rsid w:val="00EC2BC1"/>
    <w:rsid w:val="00EC5C01"/>
    <w:rsid w:val="00ED7C1D"/>
    <w:rsid w:val="00F129D5"/>
    <w:rsid w:val="00F23B28"/>
    <w:rsid w:val="00F333C4"/>
    <w:rsid w:val="00F42431"/>
    <w:rsid w:val="00F46FEC"/>
    <w:rsid w:val="00F700D7"/>
    <w:rsid w:val="00F75B9E"/>
    <w:rsid w:val="00F96450"/>
    <w:rsid w:val="00FB6895"/>
    <w:rsid w:val="00FC1F51"/>
    <w:rsid w:val="00FD74DD"/>
    <w:rsid w:val="00FF1D35"/>
    <w:rsid w:val="00FF3BB8"/>
    <w:rsid w:val="00FF5C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 w:id="158865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21" Type="http://schemas.openxmlformats.org/officeDocument/2006/relationships/hyperlink" Target="https://www.planalto.gov.br/ccivil_03/leis/l6404consol.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97" Type="http://schemas.openxmlformats.org/officeDocument/2006/relationships/hyperlink" Target="https://www.planalto.gov.br/ccivil_03/_Ato2019-2022/2021/Lei/L14133.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C7C5C-310A-42CF-9E54-ABC22C641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14865</Words>
  <Characters>80277</Characters>
  <Application>Microsoft Office Word</Application>
  <DocSecurity>0</DocSecurity>
  <Lines>668</Lines>
  <Paragraphs>189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4</cp:revision>
  <cp:lastPrinted>2025-04-30T10:41:00Z</cp:lastPrinted>
  <dcterms:created xsi:type="dcterms:W3CDTF">2025-04-30T11:26:00Z</dcterms:created>
  <dcterms:modified xsi:type="dcterms:W3CDTF">2025-05-30T15:55:00Z</dcterms:modified>
</cp:coreProperties>
</file>